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  <w:rPr>
          <w:rFonts w:cs="Times New Roman"/>
          <w:b w:val="false"/>
          <w:bCs w:val="false"/>
          <w:sz w:val="24"/>
          <w:szCs w:val="24"/>
        </w:rPr>
      </w:pPr>
      <w:bookmarkStart w:id="0" w:name="__DdeLink__1021_894424011"/>
      <w:bookmarkEnd w:id="0"/>
      <w:r>
        <w:rPr>
          <w:rFonts w:cs="Times New Roman"/>
          <w:b w:val="false"/>
          <w:bCs w:val="false"/>
          <w:sz w:val="24"/>
          <w:szCs w:val="24"/>
        </w:rPr>
        <w:t>1</w:t>
      </w:r>
    </w:p>
    <w:p>
      <w:pPr>
        <w:pStyle w:val="style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ПРОТОКОЛ № 1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Загальних зборів акціонерів 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Кам`янець-Подільського публічного акціонерного товариства “ГІПСОВИК”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>
      <w:pPr>
        <w:pStyle w:val="style0"/>
        <w:jc w:val="left"/>
        <w:rPr>
          <w:rFonts w:cs="Times New Roman"/>
          <w:sz w:val="24"/>
          <w:szCs w:val="24"/>
          <w:lang w:val="en-US"/>
        </w:rPr>
      </w:pPr>
      <w:r>
        <w:rPr>
          <w:sz w:val="24"/>
          <w:szCs w:val="24"/>
        </w:rPr>
        <w:t>Дата проведення: 19</w:t>
      </w:r>
      <w:r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uk-UA"/>
        </w:rPr>
        <w:t xml:space="preserve">квітня </w:t>
      </w:r>
      <w:r>
        <w:rPr>
          <w:rFonts w:cs="Times New Roman"/>
          <w:sz w:val="24"/>
          <w:szCs w:val="24"/>
          <w:lang w:val="en-US"/>
        </w:rPr>
        <w:t>2019 року</w:t>
      </w:r>
    </w:p>
    <w:p>
      <w:pPr>
        <w:pStyle w:val="style0"/>
        <w:jc w:val="left"/>
        <w:rPr>
          <w:sz w:val="24"/>
          <w:szCs w:val="24"/>
        </w:rPr>
      </w:pPr>
      <w:r>
        <w:rPr>
          <w:sz w:val="24"/>
          <w:szCs w:val="24"/>
        </w:rPr>
        <w:t>Час початку зборів: 12 год. 00 хв.</w:t>
      </w:r>
    </w:p>
    <w:p>
      <w:pPr>
        <w:pStyle w:val="style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Місце   проведення:   провулок   Індустріальний,   1,   місто   Кам’янець-Подільський, </w:t>
      </w:r>
    </w:p>
    <w:p>
      <w:pPr>
        <w:pStyle w:val="style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>Хмельницька область, Україна.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firstLine="570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Збори проводяться в очній формі.</w:t>
      </w:r>
    </w:p>
    <w:p>
      <w:pPr>
        <w:pStyle w:val="style0"/>
        <w:ind w:firstLine="570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До Реєстраційної комісії, відповідно до рішення наглядової ради Товариства від 19 лютого 2019 року, протокол № 1, входять:</w:t>
      </w:r>
    </w:p>
    <w:p>
      <w:pPr>
        <w:pStyle w:val="style0"/>
        <w:jc w:val="both"/>
        <w:rPr>
          <w:rFonts w:cs="Times New Roman" w:eastAsia="Times New Roman"/>
          <w:b w:val="false"/>
          <w:bCs w:val="false"/>
          <w:sz w:val="24"/>
          <w:szCs w:val="24"/>
          <w:lang w:bidi="zxx-" w:eastAsia="zxx-"/>
        </w:rPr>
      </w:pPr>
      <w:r>
        <w:rPr>
          <w:rFonts w:cs="Times New Roman" w:eastAsia="Times New Roman"/>
          <w:sz w:val="24"/>
          <w:szCs w:val="24"/>
        </w:rPr>
        <w:t xml:space="preserve">         </w:t>
      </w:r>
      <w:r>
        <w:rPr>
          <w:rFonts w:cs="Times New Roman"/>
          <w:sz w:val="24"/>
          <w:szCs w:val="24"/>
        </w:rPr>
        <w:t xml:space="preserve">1.  </w:t>
      </w:r>
      <w:r>
        <w:rPr>
          <w:rFonts w:cs="Times New Roman" w:eastAsia="Times New Roman"/>
          <w:b w:val="false"/>
          <w:bCs w:val="false"/>
          <w:sz w:val="24"/>
          <w:szCs w:val="24"/>
          <w:lang w:bidi="zxx-" w:eastAsia="zxx-"/>
        </w:rPr>
        <w:t xml:space="preserve"> Голова - Мукомол М.С.;</w:t>
      </w:r>
    </w:p>
    <w:p>
      <w:pPr>
        <w:pStyle w:val="style0"/>
        <w:jc w:val="both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         </w:t>
      </w:r>
      <w:r>
        <w:rPr>
          <w:rFonts w:cs="Times New Roman"/>
          <w:b w:val="false"/>
          <w:bCs w:val="false"/>
          <w:sz w:val="24"/>
          <w:szCs w:val="24"/>
        </w:rPr>
        <w:t>2.   Секретар - Мік С.М.;</w:t>
      </w:r>
    </w:p>
    <w:p>
      <w:pPr>
        <w:pStyle w:val="style0"/>
        <w:jc w:val="both"/>
        <w:rPr>
          <w:rFonts w:cs="Times New Roman" w:eastAsia="Times New Roman"/>
          <w:sz w:val="24"/>
          <w:szCs w:val="24"/>
          <w:u w:val="none"/>
          <w:lang w:bidi="zxx-" w:eastAsia="zxx-"/>
        </w:rPr>
      </w:pPr>
      <w:r>
        <w:rPr>
          <w:rFonts w:cs="Times New Roman" w:eastAsia="Times New Roman"/>
          <w:sz w:val="24"/>
          <w:szCs w:val="24"/>
          <w:u w:val="none"/>
          <w:lang w:bidi="zxx-" w:eastAsia="zxx-"/>
        </w:rPr>
        <w:t xml:space="preserve">         </w:t>
      </w:r>
      <w:r>
        <w:rPr>
          <w:rFonts w:cs="Times New Roman" w:eastAsia="Times New Roman"/>
          <w:sz w:val="24"/>
          <w:szCs w:val="24"/>
          <w:u w:val="none"/>
          <w:lang w:bidi="zxx-" w:eastAsia="zxx-"/>
        </w:rPr>
        <w:t>3.  Член комісії - Майстришина Л.А.</w:t>
      </w:r>
    </w:p>
    <w:p>
      <w:pPr>
        <w:pStyle w:val="style0"/>
        <w:ind w:firstLine="570" w:left="0" w:righ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Виступила Голова реєстраційної комісії Мукомол Марія Степанівна з інформацією щодо кворуму та правомочності зборів. Повідомила, що відповідно до Реєстру власників іменних цінних паперів Кам’янець-Подільського публічного акціонерного товариства  «ГІПСОВИК» (надалі “Товариство”), складеного станом на </w:t>
      </w:r>
      <w:r>
        <w:rPr>
          <w:rFonts w:cs="Times New Roman"/>
          <w:b/>
          <w:bCs/>
          <w:sz w:val="24"/>
          <w:szCs w:val="24"/>
          <w:lang w:val="en-US"/>
        </w:rPr>
        <w:t>16</w:t>
      </w:r>
      <w:r>
        <w:rPr>
          <w:rFonts w:cs="Times New Roman"/>
          <w:b/>
          <w:bCs/>
          <w:sz w:val="24"/>
          <w:szCs w:val="24"/>
        </w:rPr>
        <w:t>.04.201</w:t>
      </w:r>
      <w:r>
        <w:rPr>
          <w:rFonts w:cs="Times New Roman"/>
          <w:b/>
          <w:bCs/>
          <w:sz w:val="24"/>
          <w:szCs w:val="24"/>
          <w:lang w:val="en-US"/>
        </w:rPr>
        <w:t>9</w:t>
      </w:r>
      <w:r>
        <w:rPr>
          <w:rFonts w:cs="Times New Roman"/>
          <w:sz w:val="24"/>
          <w:szCs w:val="24"/>
        </w:rPr>
        <w:t xml:space="preserve">, кількість акціонерів, які мають право на участь в загальних зборах та право голосу по усіх питаннях порядку денного зборів, складає </w:t>
      </w:r>
      <w:r>
        <w:rPr>
          <w:rFonts w:cs="Times New Roman"/>
          <w:b/>
          <w:bCs/>
          <w:sz w:val="24"/>
          <w:szCs w:val="24"/>
        </w:rPr>
        <w:t>361 (триста шістдесят одна)</w:t>
      </w:r>
      <w:r>
        <w:rPr>
          <w:rFonts w:cs="Times New Roman"/>
          <w:sz w:val="24"/>
          <w:szCs w:val="24"/>
        </w:rPr>
        <w:t xml:space="preserve"> особа.</w:t>
      </w:r>
    </w:p>
    <w:p>
      <w:pPr>
        <w:pStyle w:val="style0"/>
        <w:ind w:firstLine="570" w:left="0" w:righ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Для участі в загальних зборах Товариства зареєструвалось </w:t>
      </w:r>
      <w:r>
        <w:rPr>
          <w:rFonts w:cs="Times New Roman"/>
          <w:b/>
          <w:bCs/>
          <w:sz w:val="24"/>
          <w:szCs w:val="24"/>
          <w:u w:val="single"/>
        </w:rPr>
        <w:t>10 (десять)</w:t>
      </w:r>
      <w:r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</w:rPr>
        <w:t>акціонерів (представників),  власників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  <w:u w:val="single"/>
        </w:rPr>
        <w:t>4994523</w:t>
      </w:r>
      <w:r>
        <w:rPr>
          <w:rFonts w:cs="Times New Roman"/>
          <w:b/>
          <w:bCs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</w:rPr>
        <w:t xml:space="preserve">простих  іменних  голосуючих акцій,  що складає </w:t>
      </w:r>
      <w:r>
        <w:rPr>
          <w:rFonts w:cs="Times New Roman"/>
          <w:b/>
          <w:bCs/>
          <w:sz w:val="24"/>
          <w:szCs w:val="24"/>
          <w:u w:val="single"/>
        </w:rPr>
        <w:t>87,4899361</w:t>
      </w:r>
      <w:r>
        <w:rPr>
          <w:rFonts w:cs="Times New Roman"/>
          <w:b/>
          <w:bCs/>
          <w:sz w:val="24"/>
          <w:szCs w:val="24"/>
          <w:u w:val="single"/>
          <w:lang w:val="en-US"/>
        </w:rPr>
        <w:t>%</w:t>
      </w:r>
      <w:r>
        <w:rPr>
          <w:rFonts w:cs="Times New Roman"/>
          <w:sz w:val="24"/>
          <w:szCs w:val="24"/>
        </w:rPr>
        <w:t xml:space="preserve"> від загальної кількості голосів згідно зі Статутом Товариства (Додаток </w:t>
      </w:r>
      <w:r>
        <w:rPr>
          <w:rFonts w:cs="Times New Roman"/>
          <w:sz w:val="24"/>
          <w:szCs w:val="24"/>
          <w:lang w:val="en-US"/>
        </w:rPr>
        <w:t>1</w:t>
      </w:r>
      <w:r>
        <w:rPr>
          <w:rFonts w:cs="Times New Roman"/>
          <w:sz w:val="24"/>
          <w:szCs w:val="24"/>
        </w:rPr>
        <w:t>).</w:t>
      </w:r>
    </w:p>
    <w:p>
      <w:pPr>
        <w:pStyle w:val="style0"/>
        <w:ind w:firstLine="570" w:left="0" w:righ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 відповідності до Статуту Товариства кворум для проведення Зборів є, що складає </w:t>
      </w:r>
      <w:r>
        <w:rPr>
          <w:rFonts w:cs="Times New Roman"/>
          <w:b/>
          <w:bCs/>
          <w:sz w:val="24"/>
          <w:szCs w:val="24"/>
          <w:u w:val="single"/>
        </w:rPr>
        <w:t>87,4899361</w:t>
      </w:r>
      <w:r>
        <w:rPr>
          <w:rFonts w:cs="Times New Roman"/>
          <w:b/>
          <w:bCs/>
          <w:sz w:val="24"/>
          <w:szCs w:val="24"/>
        </w:rPr>
        <w:t>%</w:t>
      </w:r>
      <w:r>
        <w:rPr>
          <w:rFonts w:cs="Times New Roman"/>
          <w:sz w:val="24"/>
          <w:szCs w:val="24"/>
        </w:rPr>
        <w:t xml:space="preserve"> (Додаток </w:t>
      </w:r>
      <w:r>
        <w:rPr>
          <w:rFonts w:cs="Times New Roman"/>
          <w:sz w:val="24"/>
          <w:szCs w:val="24"/>
          <w:lang w:val="en-US"/>
        </w:rPr>
        <w:t>2</w:t>
      </w:r>
      <w:r>
        <w:rPr>
          <w:rFonts w:cs="Times New Roman"/>
          <w:sz w:val="24"/>
          <w:szCs w:val="24"/>
        </w:rPr>
        <w:t xml:space="preserve">). </w:t>
      </w:r>
    </w:p>
    <w:p>
      <w:pPr>
        <w:pStyle w:val="style0"/>
        <w:ind w:firstLine="570"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>Відповідно до статей 34 та 4</w:t>
      </w:r>
      <w:r>
        <w:rPr>
          <w:sz w:val="24"/>
          <w:szCs w:val="24"/>
          <w:lang w:val="ru-RU"/>
        </w:rPr>
        <w:t>1</w:t>
      </w:r>
      <w:r>
        <w:rPr>
          <w:sz w:val="24"/>
          <w:szCs w:val="24"/>
        </w:rPr>
        <w:t xml:space="preserve"> Закону України “Про акціонерні товариства” та згідно з даними реєстрації акціонерів, Загальні збори акціонерів Товариства оголошено відкритими. </w:t>
      </w:r>
    </w:p>
    <w:p>
      <w:pPr>
        <w:pStyle w:val="style0"/>
        <w:ind w:firstLine="570" w:left="0" w:right="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ДЕННИЙ:</w:t>
      </w:r>
    </w:p>
    <w:p>
      <w:pPr>
        <w:pStyle w:val="style0"/>
        <w:widowControl w:val="false"/>
        <w:suppressAutoHyphens w:val="true"/>
        <w:ind w:firstLine="525" w:left="0" w:right="0"/>
        <w:jc w:val="both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1. Обрання </w:t>
      </w:r>
      <w:r>
        <w:rPr>
          <w:rFonts w:cs="Times New Roman"/>
          <w:b w:val="false"/>
          <w:bCs w:val="false"/>
          <w:sz w:val="24"/>
          <w:szCs w:val="24"/>
          <w:lang w:val="uk-UA"/>
        </w:rPr>
        <w:t>л</w:t>
      </w:r>
      <w:r>
        <w:rPr>
          <w:rFonts w:cs="Times New Roman"/>
          <w:b w:val="false"/>
          <w:bCs w:val="false"/>
          <w:sz w:val="24"/>
          <w:szCs w:val="24"/>
        </w:rPr>
        <w:t>ічильної комісії для підрахунку голосів осіб, що беруть участь у Загальних зборах акціонерів Товариства.</w:t>
      </w:r>
    </w:p>
    <w:p>
      <w:pPr>
        <w:pStyle w:val="style0"/>
        <w:ind w:firstLine="540" w:left="0" w:right="0"/>
        <w:jc w:val="both"/>
        <w:rPr>
          <w:b w:val="false"/>
          <w:bCs w:val="false"/>
          <w:sz w:val="24"/>
          <w:szCs w:val="24"/>
          <w:lang w:val="uk-UA"/>
        </w:rPr>
      </w:pPr>
      <w:r>
        <w:rPr>
          <w:b w:val="false"/>
          <w:bCs w:val="false"/>
          <w:sz w:val="24"/>
          <w:szCs w:val="24"/>
          <w:lang w:val="uk-UA"/>
        </w:rPr>
        <w:t>2. Обрання голови та секретаря Загальних зборів акціонерів Товариства.</w:t>
      </w:r>
    </w:p>
    <w:p>
      <w:pPr>
        <w:pStyle w:val="style0"/>
        <w:ind w:firstLine="540" w:left="0" w:right="0"/>
        <w:jc w:val="both"/>
        <w:rPr>
          <w:b w:val="false"/>
          <w:bCs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3. Затвердження регламенту роботи річних Загальних зборів акціонерів Товариства.</w:t>
      </w:r>
    </w:p>
    <w:p>
      <w:pPr>
        <w:pStyle w:val="style0"/>
        <w:ind w:firstLine="540" w:left="0" w:right="0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4.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>Звіт виконавчого органу (правління) про результати фінансово-господарської діяльності Товариства за 2018 рік. Прийняття рішення за наслідками розгляду звіту виконавчого органу (правління).</w:t>
      </w:r>
    </w:p>
    <w:p>
      <w:pPr>
        <w:pStyle w:val="style0"/>
        <w:ind w:firstLine="540" w:left="0" w:right="0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>5.  Звіт наглядової ради Товариства про підсумки фінансово-господарської діяльності Товариства за 201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ru-RU"/>
        </w:rPr>
        <w:t>8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 xml:space="preserve"> рік. Прийняття рішення за наслідками розгляду звіту наглядової ради Товариства за 201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ru-RU"/>
        </w:rPr>
        <w:t>8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 xml:space="preserve"> рік.</w:t>
      </w:r>
    </w:p>
    <w:p>
      <w:pPr>
        <w:pStyle w:val="style0"/>
        <w:ind w:firstLine="540" w:left="0" w:right="0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>6. Звіт ревізійної комісії з фінансової діяльності Товариства в 201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ru-RU"/>
        </w:rPr>
        <w:t>8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 xml:space="preserve"> році. Висновок ревізійної комісії з річного звіту і балансу Товариства за 201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ru-RU"/>
        </w:rPr>
        <w:t>8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 xml:space="preserve"> рік.</w:t>
      </w:r>
    </w:p>
    <w:p>
      <w:pPr>
        <w:pStyle w:val="style0"/>
        <w:ind w:firstLine="540" w:left="0" w:right="0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>7. Затвердження річної фінансової звітності за результатами діяльнос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u w:val="none"/>
          <w:lang w:val="uk-UA"/>
        </w:rPr>
        <w:t xml:space="preserve">ті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>Товариства в 201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ru-RU"/>
        </w:rPr>
        <w:t>8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 xml:space="preserve"> році. Затвердження річного звіту і балансу Товариства за 201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ru-RU"/>
        </w:rPr>
        <w:t>8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 xml:space="preserve"> рік.</w:t>
      </w:r>
    </w:p>
    <w:p>
      <w:pPr>
        <w:pStyle w:val="style0"/>
        <w:ind w:firstLine="540" w:left="0" w:right="0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>8. Розподіл прибутку і збитків Товариства з урахуванням вимог, передбачених законом.</w:t>
      </w:r>
    </w:p>
    <w:p>
      <w:pPr>
        <w:pStyle w:val="style0"/>
        <w:ind w:firstLine="540" w:left="0" w:right="0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>9. Внесення змін та затвердження нової редакції Статуту Товариства.</w:t>
      </w:r>
    </w:p>
    <w:p>
      <w:pPr>
        <w:pStyle w:val="style0"/>
        <w:ind w:firstLine="540" w:left="0" w:right="0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 xml:space="preserve">Затвердження особи на підписання Статуту Товариства в новій редакції від імені його акціонерів, надання повноважень на вчинення дій, пов’язаних з державною реєстрацією </w:t>
      </w:r>
    </w:p>
    <w:p>
      <w:pPr>
        <w:pStyle w:val="style0"/>
        <w:ind w:firstLine="540" w:left="0" w:right="0"/>
        <w:jc w:val="right"/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>2</w:t>
      </w:r>
    </w:p>
    <w:p>
      <w:pPr>
        <w:pStyle w:val="style0"/>
        <w:ind w:hanging="0" w:left="0" w:right="0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>Статуту у новій редакції.</w:t>
      </w:r>
    </w:p>
    <w:p>
      <w:pPr>
        <w:pStyle w:val="style0"/>
        <w:ind w:firstLine="540" w:left="0" w:right="0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 xml:space="preserve">10.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ru-RU"/>
        </w:rPr>
        <w:t xml:space="preserve">Прийняття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>рішення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ru-RU"/>
        </w:rPr>
        <w:t xml:space="preserve"> про п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>рипинення повноважень членів наглядової ради Товариства.</w:t>
      </w:r>
    </w:p>
    <w:p>
      <w:pPr>
        <w:pStyle w:val="style0"/>
        <w:ind w:firstLine="540" w:left="0" w:right="0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>11. Обрання членів наглядової ради, затвердження умов цивільно-правових договорів, трудових договорів (контрактів), що укладатимуться ними, встановлення розміру їх винагороди, обрання особи, яка уповноважується на підписання договорів (контрактів) з членами наглядової ради Товариства.</w:t>
      </w:r>
    </w:p>
    <w:p>
      <w:pPr>
        <w:pStyle w:val="style0"/>
        <w:ind w:firstLine="540" w:left="0" w:right="0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>12. Прийняття рішення про надання згоди на вчинення правочинів із заінтересованістю, які можуть вчинятися Товариством протягом одного року з дня проведення Загальних зборів акціонерів.</w:t>
      </w:r>
    </w:p>
    <w:p>
      <w:pPr>
        <w:pStyle w:val="style0"/>
        <w:ind w:firstLine="540" w:left="0" w:right="0"/>
        <w:jc w:val="both"/>
        <w:rPr>
          <w:rFonts w:cs="Times New Roman"/>
          <w:b/>
          <w:bCs/>
          <w:sz w:val="22"/>
          <w:szCs w:val="22"/>
          <w:lang w:val="uk-UA"/>
        </w:rPr>
      </w:pPr>
      <w:r>
        <w:rPr>
          <w:rFonts w:cs="Times New Roman"/>
          <w:b/>
          <w:bCs/>
          <w:sz w:val="22"/>
          <w:szCs w:val="22"/>
          <w:lang w:val="uk-UA"/>
        </w:rPr>
      </w:r>
    </w:p>
    <w:p>
      <w:pPr>
        <w:pStyle w:val="style0"/>
        <w:ind w:firstLine="540" w:left="0" w:right="0"/>
        <w:jc w:val="both"/>
        <w:rPr>
          <w:rFonts w:cs="Times New Roman"/>
          <w:b/>
          <w:bCs/>
          <w:sz w:val="22"/>
          <w:szCs w:val="22"/>
          <w:lang w:val="uk-UA"/>
        </w:rPr>
      </w:pPr>
      <w:r>
        <w:rPr>
          <w:rFonts w:cs="Times New Roman"/>
          <w:b/>
          <w:bCs/>
          <w:sz w:val="22"/>
          <w:szCs w:val="22"/>
          <w:lang w:val="uk-UA"/>
        </w:rPr>
      </w:r>
    </w:p>
    <w:p>
      <w:pPr>
        <w:pStyle w:val="style0"/>
        <w:jc w:val="righ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 першого питання порядку денного</w:t>
      </w:r>
    </w:p>
    <w:p>
      <w:pPr>
        <w:pStyle w:val="style0"/>
        <w:jc w:val="both"/>
        <w:rPr>
          <w:rFonts w:cs="Times New Roman"/>
          <w:b w:val="false"/>
          <w:bCs w:val="false"/>
          <w:sz w:val="24"/>
          <w:szCs w:val="24"/>
          <w:u w:val="none"/>
        </w:rPr>
      </w:pPr>
      <w:r>
        <w:rPr>
          <w:rFonts w:cs="Times New Roman"/>
          <w:b/>
          <w:bCs/>
          <w:sz w:val="24"/>
          <w:szCs w:val="24"/>
          <w:u w:val="single"/>
        </w:rPr>
        <w:t>Слухали:</w:t>
      </w:r>
      <w:r>
        <w:rPr>
          <w:rFonts w:cs="Times New Roman"/>
          <w:b w:val="false"/>
          <w:bCs w:val="false"/>
          <w:sz w:val="24"/>
          <w:szCs w:val="24"/>
          <w:u w:val="none"/>
        </w:rPr>
        <w:t xml:space="preserve"> Обрання </w:t>
      </w:r>
      <w:r>
        <w:rPr>
          <w:rFonts w:cs="Times New Roman"/>
          <w:b w:val="false"/>
          <w:bCs w:val="false"/>
          <w:sz w:val="24"/>
          <w:szCs w:val="24"/>
          <w:u w:val="none"/>
          <w:lang w:val="uk-UA"/>
        </w:rPr>
        <w:t>л</w:t>
      </w:r>
      <w:r>
        <w:rPr>
          <w:rFonts w:cs="Times New Roman"/>
          <w:b w:val="false"/>
          <w:bCs w:val="false"/>
          <w:sz w:val="24"/>
          <w:szCs w:val="24"/>
          <w:u w:val="none"/>
        </w:rPr>
        <w:t>ічильної комісії для підрахунку голосів осіб, що беруть участь у Загальних зборах акціонерів Товариства.</w:t>
      </w:r>
    </w:p>
    <w:p>
      <w:pPr>
        <w:pStyle w:val="style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Виступила:</w:t>
      </w:r>
    </w:p>
    <w:p>
      <w:pPr>
        <w:pStyle w:val="style0"/>
        <w:jc w:val="both"/>
        <w:rPr>
          <w:rFonts w:cs="Times New Roman"/>
          <w:b w:val="false"/>
          <w:bCs w:val="false"/>
          <w:sz w:val="24"/>
          <w:szCs w:val="24"/>
          <w:lang w:val="uk-UA"/>
        </w:rPr>
      </w:pPr>
      <w:r>
        <w:rPr>
          <w:rFonts w:cs="Times New Roman"/>
          <w:sz w:val="24"/>
          <w:szCs w:val="24"/>
        </w:rPr>
        <w:t xml:space="preserve">Голова реєстраційної комісії </w:t>
      </w:r>
      <w:r>
        <w:rPr>
          <w:rFonts w:cs="Times New Roman" w:eastAsia="Times New Roman"/>
          <w:b w:val="false"/>
          <w:bCs w:val="false"/>
          <w:sz w:val="24"/>
          <w:szCs w:val="24"/>
          <w:lang w:bidi="zxx-" w:eastAsia="zxx-"/>
        </w:rPr>
        <w:t>Мукомол М.С.</w:t>
      </w:r>
      <w:r>
        <w:rPr>
          <w:rFonts w:cs="Times New Roman"/>
          <w:sz w:val="24"/>
          <w:szCs w:val="24"/>
        </w:rPr>
        <w:t>, яка запропонувала о</w:t>
      </w:r>
      <w:r>
        <w:rPr>
          <w:rFonts w:cs="Times New Roman"/>
          <w:b w:val="false"/>
          <w:bCs w:val="false"/>
          <w:sz w:val="24"/>
          <w:szCs w:val="24"/>
          <w:lang w:val="ru-RU"/>
        </w:rPr>
        <w:t>брати л</w:t>
      </w:r>
      <w:r>
        <w:rPr>
          <w:rFonts w:cs="Times New Roman"/>
          <w:b w:val="false"/>
          <w:bCs w:val="false"/>
          <w:sz w:val="24"/>
          <w:szCs w:val="24"/>
          <w:lang w:val="uk-UA"/>
        </w:rPr>
        <w:t>ічильну комісію в наступному складі: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uk-UA"/>
        </w:rPr>
      </w:pPr>
      <w:r>
        <w:rPr>
          <w:b w:val="false"/>
          <w:bCs w:val="false"/>
          <w:sz w:val="24"/>
          <w:szCs w:val="24"/>
          <w:lang w:val="uk-UA"/>
        </w:rPr>
        <w:t>Мукомол Марія Степанівна - Голова лічильної комісії;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uk-UA"/>
        </w:rPr>
      </w:pPr>
      <w:r>
        <w:rPr>
          <w:b w:val="false"/>
          <w:bCs w:val="false"/>
          <w:sz w:val="24"/>
          <w:szCs w:val="24"/>
          <w:lang w:val="uk-UA"/>
        </w:rPr>
        <w:t>Мік Світлана Миколаївна - член лічильної комісії;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uk-UA"/>
        </w:rPr>
      </w:pPr>
      <w:r>
        <w:rPr>
          <w:b w:val="false"/>
          <w:bCs w:val="false"/>
          <w:sz w:val="24"/>
          <w:szCs w:val="24"/>
          <w:lang w:val="uk-UA"/>
        </w:rPr>
        <w:t>Майстришина Лілія Анатоліївна - член лічильної комісії.</w:t>
      </w:r>
    </w:p>
    <w:p>
      <w:pPr>
        <w:pStyle w:val="style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Вирішили:</w:t>
      </w:r>
    </w:p>
    <w:p>
      <w:pPr>
        <w:pStyle w:val="style0"/>
        <w:jc w:val="both"/>
        <w:rPr>
          <w:b w:val="false"/>
          <w:bCs w:val="false"/>
          <w:sz w:val="24"/>
          <w:szCs w:val="24"/>
          <w:lang w:val="uk-UA"/>
        </w:rPr>
      </w:pPr>
      <w:r>
        <w:rPr>
          <w:b w:val="false"/>
          <w:bCs w:val="false"/>
          <w:sz w:val="24"/>
          <w:szCs w:val="24"/>
          <w:lang w:val="ru-RU"/>
        </w:rPr>
        <w:t xml:space="preserve">Обрати </w:t>
      </w:r>
      <w:r>
        <w:rPr>
          <w:b w:val="false"/>
          <w:bCs w:val="false"/>
          <w:sz w:val="24"/>
          <w:szCs w:val="24"/>
          <w:lang w:val="uk-UA"/>
        </w:rPr>
        <w:t>Лічильну комісію в наступному складі:</w:t>
      </w:r>
    </w:p>
    <w:p>
      <w:pPr>
        <w:pStyle w:val="style0"/>
        <w:jc w:val="both"/>
        <w:rPr>
          <w:b w:val="false"/>
          <w:bCs w:val="false"/>
          <w:sz w:val="24"/>
          <w:szCs w:val="24"/>
          <w:lang w:val="uk-UA"/>
        </w:rPr>
      </w:pPr>
      <w:r>
        <w:rPr>
          <w:b w:val="false"/>
          <w:bCs w:val="false"/>
          <w:sz w:val="24"/>
          <w:szCs w:val="24"/>
          <w:lang w:val="uk-UA"/>
        </w:rPr>
        <w:t>Мукомол Марія Степанівна - Голова Лічильної комісії;</w:t>
      </w:r>
    </w:p>
    <w:p>
      <w:pPr>
        <w:pStyle w:val="style0"/>
        <w:jc w:val="both"/>
        <w:rPr>
          <w:b w:val="false"/>
          <w:bCs w:val="false"/>
          <w:sz w:val="24"/>
          <w:szCs w:val="24"/>
          <w:lang w:val="uk-UA"/>
        </w:rPr>
      </w:pPr>
      <w:r>
        <w:rPr>
          <w:b w:val="false"/>
          <w:bCs w:val="false"/>
          <w:sz w:val="24"/>
          <w:szCs w:val="24"/>
          <w:lang w:val="uk-UA"/>
        </w:rPr>
        <w:t>Мік Світлана Миколаївна - член Лічильної комісії;</w:t>
      </w:r>
    </w:p>
    <w:p>
      <w:pPr>
        <w:pStyle w:val="style0"/>
        <w:jc w:val="left"/>
        <w:rPr>
          <w:b w:val="false"/>
          <w:bCs w:val="false"/>
          <w:sz w:val="24"/>
          <w:szCs w:val="24"/>
          <w:lang w:val="uk-UA"/>
        </w:rPr>
      </w:pPr>
      <w:r>
        <w:rPr>
          <w:b w:val="false"/>
          <w:bCs w:val="false"/>
          <w:sz w:val="24"/>
          <w:szCs w:val="24"/>
          <w:lang w:val="uk-UA"/>
        </w:rPr>
        <w:t>Майстришина Лілія Анатоліївна - член лічильної комісії.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Голосували: </w:t>
      </w:r>
    </w:p>
    <w:p>
      <w:pPr>
        <w:pStyle w:val="style0"/>
        <w:rPr>
          <w:rFonts w:cs="Times New Roman"/>
          <w:b w:val="false"/>
          <w:bCs w:val="false"/>
          <w:sz w:val="24"/>
          <w:szCs w:val="24"/>
        </w:rPr>
      </w:pPr>
      <w:bookmarkStart w:id="1" w:name="__DdeLink__561_1950387770"/>
      <w:r>
        <w:rPr>
          <w:rFonts w:cs="Times New Roman"/>
          <w:b w:val="false"/>
          <w:bCs w:val="false"/>
          <w:sz w:val="24"/>
          <w:szCs w:val="24"/>
        </w:rPr>
        <w:t xml:space="preserve">«за» - </w:t>
      </w:r>
      <w:r>
        <w:rPr>
          <w:rFonts w:cs="Times New Roman"/>
          <w:b/>
          <w:bCs/>
          <w:sz w:val="24"/>
          <w:szCs w:val="24"/>
          <w:u w:val="single"/>
        </w:rPr>
        <w:t>4994523</w:t>
      </w:r>
      <w:bookmarkEnd w:id="1"/>
      <w:r>
        <w:rPr>
          <w:rFonts w:cs="Times New Roman"/>
          <w:b w:val="false"/>
          <w:bCs w:val="false"/>
          <w:sz w:val="24"/>
          <w:szCs w:val="24"/>
        </w:rPr>
        <w:t xml:space="preserve"> голосів, тобто 100% голосів акціонерів, що беруть участь у загальних зборах;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«проти» - 0 голосів,  тобто 0% голосів акціонерів,  що беруть участь у загальних зборах;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«утримались» - 0 голосів, тобто 0% голосів акціонерів, що беруть участь у загальних зборах.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РІШЕННЯ ПРИЙНЯТО.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  другого питання порядку денного</w:t>
      </w:r>
    </w:p>
    <w:p>
      <w:pPr>
        <w:pStyle w:val="style21"/>
        <w:jc w:val="both"/>
        <w:rPr>
          <w:rFonts w:cs="Times New Roman"/>
          <w:b w:val="false"/>
          <w:bCs w:val="false"/>
          <w:sz w:val="24"/>
          <w:szCs w:val="24"/>
          <w:u w:val="none"/>
          <w:lang w:val="uk-UA"/>
        </w:rPr>
      </w:pPr>
      <w:r>
        <w:rPr>
          <w:rFonts w:cs="Times New Roman"/>
          <w:b/>
          <w:bCs/>
          <w:sz w:val="24"/>
          <w:szCs w:val="24"/>
          <w:u w:val="single"/>
          <w:lang w:val="uk-UA"/>
        </w:rPr>
        <w:t>Слухали:</w:t>
      </w:r>
      <w:r>
        <w:rPr>
          <w:rFonts w:cs="Times New Roman"/>
          <w:b w:val="false"/>
          <w:bCs w:val="false"/>
          <w:sz w:val="24"/>
          <w:szCs w:val="24"/>
          <w:u w:val="none"/>
          <w:lang w:val="uk-UA"/>
        </w:rPr>
        <w:t xml:space="preserve"> Обрання голови та секретаря Загальних зборів акціонерів Товариства.</w:t>
      </w:r>
    </w:p>
    <w:p>
      <w:pPr>
        <w:pStyle w:val="style0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</w:pPr>
      <w:r>
        <w:rPr>
          <w:rFonts w:cs="Times New Roman"/>
          <w:b/>
          <w:bCs/>
          <w:sz w:val="24"/>
          <w:szCs w:val="24"/>
          <w:u w:val="single"/>
          <w:lang w:val="uk-UA"/>
        </w:rPr>
        <w:t>Виступив:</w:t>
      </w:r>
      <w:r>
        <w:rPr>
          <w:rFonts w:cs="Times New Roman"/>
          <w:b w:val="false"/>
          <w:bCs w:val="false"/>
          <w:sz w:val="24"/>
          <w:szCs w:val="24"/>
          <w:u w:val="none"/>
          <w:lang w:val="uk-UA"/>
        </w:rPr>
        <w:t xml:space="preserve"> Голова реєстраційної комісії </w:t>
      </w:r>
      <w:r>
        <w:rPr>
          <w:rFonts w:cs="Times New Roman" w:eastAsia="Times New Roman"/>
          <w:b w:val="false"/>
          <w:bCs w:val="false"/>
          <w:sz w:val="24"/>
          <w:szCs w:val="24"/>
          <w:u w:val="none"/>
          <w:lang w:bidi="zxx-" w:eastAsia="zxx-" w:val="uk-UA"/>
        </w:rPr>
        <w:t>Мукомол М.С.</w:t>
      </w:r>
      <w:r>
        <w:rPr>
          <w:rFonts w:cs="Times New Roman"/>
          <w:b w:val="false"/>
          <w:bCs w:val="false"/>
          <w:sz w:val="24"/>
          <w:szCs w:val="24"/>
          <w:u w:val="none"/>
          <w:lang w:val="uk-UA"/>
        </w:rPr>
        <w:t>, яка запропонувала д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>ля проведення Зборів обрати:</w:t>
      </w:r>
    </w:p>
    <w:p>
      <w:pPr>
        <w:pStyle w:val="style0"/>
        <w:jc w:val="left"/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Постового Володимира Ілліча - головою зборів;</w:t>
      </w:r>
    </w:p>
    <w:p>
      <w:pPr>
        <w:pStyle w:val="style0"/>
        <w:jc w:val="left"/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>Шлик Інну Геннадіївну - секретарем зборів.</w:t>
      </w:r>
    </w:p>
    <w:p>
      <w:pPr>
        <w:pStyle w:val="style0"/>
        <w:jc w:val="both"/>
        <w:rPr>
          <w:rFonts w:cs="Times New Roman"/>
          <w:b/>
          <w:bCs/>
          <w:sz w:val="24"/>
          <w:szCs w:val="24"/>
          <w:u w:val="single"/>
          <w:lang w:val="uk-UA"/>
        </w:rPr>
      </w:pPr>
      <w:r>
        <w:rPr>
          <w:rFonts w:cs="Times New Roman"/>
          <w:b/>
          <w:bCs/>
          <w:sz w:val="24"/>
          <w:szCs w:val="24"/>
          <w:u w:val="single"/>
          <w:lang w:val="uk-UA"/>
        </w:rPr>
        <w:t>Вирішили:</w:t>
      </w:r>
    </w:p>
    <w:p>
      <w:pPr>
        <w:pStyle w:val="style0"/>
        <w:jc w:val="left"/>
        <w:rPr>
          <w:b w:val="false"/>
          <w:bCs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Для проведення Зборів обрати:</w:t>
      </w:r>
    </w:p>
    <w:p>
      <w:pPr>
        <w:pStyle w:val="style0"/>
        <w:jc w:val="left"/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Постового Володимира Ілліча - головою зборів;</w:t>
      </w:r>
    </w:p>
    <w:p>
      <w:pPr>
        <w:pStyle w:val="style0"/>
        <w:jc w:val="left"/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>Шлик Інну Геннадіївну - секретарем зборів.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Голосували: </w:t>
      </w:r>
    </w:p>
    <w:p>
      <w:pPr>
        <w:pStyle w:val="style0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«за» - </w:t>
      </w:r>
      <w:r>
        <w:rPr>
          <w:rFonts w:cs="Times New Roman"/>
          <w:b/>
          <w:bCs/>
          <w:sz w:val="24"/>
          <w:szCs w:val="24"/>
          <w:u w:val="single"/>
        </w:rPr>
        <w:t>4994523</w:t>
      </w:r>
      <w:r>
        <w:rPr>
          <w:rFonts w:cs="Times New Roman"/>
          <w:b w:val="false"/>
          <w:bCs w:val="false"/>
          <w:sz w:val="24"/>
          <w:szCs w:val="24"/>
        </w:rPr>
        <w:t xml:space="preserve"> голосів, тобто 100% голосів акціонерів, що беруть участь у загальних зборах;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 xml:space="preserve">«проти»  -  0 голосів, тобто 0% голосів акціонерів, що беруть участь у загальних зборах;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«утримались» - 0 голосів, тобто 0% голосів акціонерів, що беруть участь у загальних зборах.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РІШЕННЯ ПРИЙНЯТО.</w:t>
      </w:r>
    </w:p>
    <w:p>
      <w:pPr>
        <w:pStyle w:val="style0"/>
        <w:jc w:val="righ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3</w:t>
      </w:r>
    </w:p>
    <w:p>
      <w:pPr>
        <w:pStyle w:val="style0"/>
        <w:jc w:val="both"/>
        <w:rPr>
          <w:rFonts w:cs="Times New Roman"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З третього питання порядку денного</w:t>
      </w:r>
    </w:p>
    <w:p>
      <w:pPr>
        <w:pStyle w:val="style0"/>
        <w:jc w:val="left"/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</w:rPr>
      </w:pPr>
      <w:r>
        <w:rPr>
          <w:rFonts w:cs="Times New Roman"/>
          <w:b/>
          <w:bCs/>
          <w:sz w:val="24"/>
          <w:szCs w:val="24"/>
          <w:u w:val="single"/>
        </w:rPr>
        <w:t>Слухали</w:t>
      </w:r>
      <w:r>
        <w:rPr>
          <w:rFonts w:cs="Times New Roman"/>
          <w:b/>
          <w:bCs/>
          <w:sz w:val="24"/>
          <w:szCs w:val="24"/>
          <w:u w:val="none"/>
        </w:rPr>
        <w:t xml:space="preserve">: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</w:rPr>
        <w:t>Затвердження регламенту роботи річних Загальних зборів акціонерів Товариства.</w:t>
      </w:r>
    </w:p>
    <w:p>
      <w:pPr>
        <w:pStyle w:val="style0"/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</w:pPr>
      <w:r>
        <w:rPr>
          <w:b/>
          <w:bCs/>
          <w:i w:val="false"/>
          <w:iCs w:val="false"/>
          <w:sz w:val="24"/>
          <w:szCs w:val="24"/>
          <w:u w:val="single"/>
        </w:rPr>
        <w:t>Виступив: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>Голова загальних зборів акціонерів Постовий В.І., який запропонував встановити наступний регламент проведення Зборів:</w:t>
      </w:r>
    </w:p>
    <w:p>
      <w:pPr>
        <w:pStyle w:val="style0"/>
        <w:rPr>
          <w:rFonts w:cs="Times New Roman"/>
          <w:i w:val="false"/>
          <w:iCs w:val="false"/>
          <w:sz w:val="24"/>
          <w:szCs w:val="24"/>
          <w:u w:val="none"/>
        </w:rPr>
      </w:pPr>
      <w:r>
        <w:rPr>
          <w:rFonts w:cs="Times New Roman"/>
          <w:i w:val="false"/>
          <w:iCs w:val="false"/>
          <w:sz w:val="24"/>
          <w:szCs w:val="24"/>
          <w:u w:val="none"/>
        </w:rPr>
        <w:t>1)  доповідь Голови правління  - до 30 хв.;</w:t>
      </w:r>
    </w:p>
    <w:p>
      <w:pPr>
        <w:pStyle w:val="style0"/>
        <w:rPr>
          <w:rFonts w:cs="Times New Roman"/>
          <w:i w:val="false"/>
          <w:iCs w:val="false"/>
          <w:sz w:val="24"/>
          <w:szCs w:val="24"/>
          <w:u w:val="none"/>
        </w:rPr>
      </w:pPr>
      <w:r>
        <w:rPr>
          <w:rFonts w:cs="Times New Roman"/>
          <w:i w:val="false"/>
          <w:iCs w:val="false"/>
          <w:sz w:val="24"/>
          <w:szCs w:val="24"/>
          <w:u w:val="none"/>
        </w:rPr>
        <w:t>2)  інші доповіді за порядком денним - до 10 хвилин;</w:t>
      </w:r>
    </w:p>
    <w:p>
      <w:pPr>
        <w:pStyle w:val="style0"/>
        <w:rPr>
          <w:i w:val="false"/>
          <w:iCs w:val="false"/>
          <w:sz w:val="24"/>
          <w:szCs w:val="24"/>
          <w:u w:val="none"/>
        </w:rPr>
      </w:pPr>
      <w:r>
        <w:rPr>
          <w:rFonts w:cs="Times New Roman"/>
          <w:i w:val="false"/>
          <w:iCs w:val="false"/>
          <w:sz w:val="24"/>
          <w:szCs w:val="24"/>
          <w:u w:val="none"/>
        </w:rPr>
        <w:t xml:space="preserve">3)  виступи під час дебатів - до 5 хвилин, але в сумі не більше 10 хвилин по </w:t>
      </w:r>
      <w:r>
        <w:rPr>
          <w:i w:val="false"/>
          <w:iCs w:val="false"/>
          <w:sz w:val="24"/>
          <w:szCs w:val="24"/>
          <w:u w:val="none"/>
        </w:rPr>
        <w:t>одному питанню;</w:t>
      </w:r>
    </w:p>
    <w:p>
      <w:pPr>
        <w:pStyle w:val="style0"/>
        <w:rPr>
          <w:rFonts w:cs="Times New Roman"/>
          <w:i w:val="false"/>
          <w:iCs w:val="false"/>
          <w:sz w:val="24"/>
          <w:szCs w:val="24"/>
          <w:u w:val="none"/>
        </w:rPr>
      </w:pPr>
      <w:r>
        <w:rPr>
          <w:rFonts w:cs="Times New Roman"/>
          <w:i w:val="false"/>
          <w:iCs w:val="false"/>
          <w:sz w:val="24"/>
          <w:szCs w:val="24"/>
          <w:u w:val="none"/>
        </w:rPr>
        <w:t>4)  зауваження до виступів - до 2 хвилин;</w:t>
      </w:r>
    </w:p>
    <w:p>
      <w:pPr>
        <w:pStyle w:val="style0"/>
        <w:jc w:val="both"/>
        <w:rPr>
          <w:i w:val="false"/>
          <w:iCs w:val="false"/>
          <w:sz w:val="24"/>
          <w:szCs w:val="24"/>
          <w:u w:val="none"/>
        </w:rPr>
      </w:pPr>
      <w:r>
        <w:rPr>
          <w:i w:val="false"/>
          <w:iCs w:val="false"/>
          <w:sz w:val="24"/>
          <w:szCs w:val="24"/>
          <w:u w:val="none"/>
        </w:rPr>
        <w:t>5) голосування з питань порядку денного здійснюється за допомогою бюлетенів, які кожному з присутніх були вручені при реєстрації;</w:t>
      </w:r>
    </w:p>
    <w:p>
      <w:pPr>
        <w:pStyle w:val="style0"/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>6)  усі виступи починаються тільки після дозволу головуючого на Зборах.</w:t>
      </w:r>
    </w:p>
    <w:p>
      <w:pPr>
        <w:pStyle w:val="style0"/>
        <w:rPr>
          <w:b/>
          <w:bCs/>
          <w:i w:val="false"/>
          <w:iCs w:val="false"/>
          <w:sz w:val="24"/>
          <w:szCs w:val="24"/>
          <w:u w:val="single"/>
        </w:rPr>
      </w:pPr>
      <w:r>
        <w:rPr>
          <w:b/>
          <w:bCs/>
          <w:i w:val="false"/>
          <w:iCs w:val="false"/>
          <w:sz w:val="24"/>
          <w:szCs w:val="24"/>
          <w:u w:val="single"/>
        </w:rPr>
        <w:t>Вирішили:</w:t>
      </w:r>
    </w:p>
    <w:p>
      <w:pPr>
        <w:pStyle w:val="style0"/>
        <w:rPr>
          <w:i w:val="false"/>
          <w:iCs w:val="false"/>
          <w:sz w:val="24"/>
          <w:szCs w:val="24"/>
          <w:u w:val="none"/>
        </w:rPr>
      </w:pPr>
      <w:r>
        <w:rPr>
          <w:i w:val="false"/>
          <w:iCs w:val="false"/>
          <w:sz w:val="24"/>
          <w:szCs w:val="24"/>
          <w:u w:val="none"/>
        </w:rPr>
        <w:t>Встановити регламент проведення Зборів:</w:t>
      </w:r>
    </w:p>
    <w:p>
      <w:pPr>
        <w:pStyle w:val="style0"/>
        <w:rPr>
          <w:rFonts w:cs="Times New Roman"/>
          <w:i w:val="false"/>
          <w:iCs w:val="false"/>
          <w:sz w:val="24"/>
          <w:szCs w:val="24"/>
          <w:u w:val="none"/>
        </w:rPr>
      </w:pPr>
      <w:r>
        <w:rPr>
          <w:rFonts w:cs="Times New Roman"/>
          <w:i w:val="false"/>
          <w:iCs w:val="false"/>
          <w:sz w:val="24"/>
          <w:szCs w:val="24"/>
          <w:u w:val="none"/>
        </w:rPr>
        <w:t>1)  доповідь Голови правління  - до 30 хв.;</w:t>
      </w:r>
    </w:p>
    <w:p>
      <w:pPr>
        <w:pStyle w:val="style0"/>
        <w:rPr>
          <w:rFonts w:cs="Times New Roman"/>
          <w:i w:val="false"/>
          <w:iCs w:val="false"/>
          <w:sz w:val="24"/>
          <w:szCs w:val="24"/>
          <w:u w:val="none"/>
        </w:rPr>
      </w:pPr>
      <w:r>
        <w:rPr>
          <w:rFonts w:cs="Times New Roman"/>
          <w:i w:val="false"/>
          <w:iCs w:val="false"/>
          <w:sz w:val="24"/>
          <w:szCs w:val="24"/>
          <w:u w:val="none"/>
        </w:rPr>
        <w:t>2)  інші доповіді за порядком денним - до 10 хвилин;</w:t>
      </w:r>
    </w:p>
    <w:p>
      <w:pPr>
        <w:pStyle w:val="style0"/>
        <w:rPr>
          <w:i w:val="false"/>
          <w:iCs w:val="false"/>
          <w:sz w:val="24"/>
          <w:szCs w:val="24"/>
          <w:u w:val="none"/>
        </w:rPr>
      </w:pPr>
      <w:r>
        <w:rPr>
          <w:rFonts w:cs="Times New Roman"/>
          <w:i w:val="false"/>
          <w:iCs w:val="false"/>
          <w:sz w:val="24"/>
          <w:szCs w:val="24"/>
          <w:u w:val="none"/>
        </w:rPr>
        <w:t xml:space="preserve">3)  виступи під час дебатів - до 5 хвилин, але в сумі не більше 10 хвилин по </w:t>
      </w:r>
      <w:r>
        <w:rPr>
          <w:i w:val="false"/>
          <w:iCs w:val="false"/>
          <w:sz w:val="24"/>
          <w:szCs w:val="24"/>
          <w:u w:val="none"/>
        </w:rPr>
        <w:t>одному питанню;</w:t>
      </w:r>
    </w:p>
    <w:p>
      <w:pPr>
        <w:pStyle w:val="style0"/>
        <w:rPr>
          <w:rFonts w:cs="Times New Roman"/>
          <w:i w:val="false"/>
          <w:iCs w:val="false"/>
          <w:sz w:val="24"/>
          <w:szCs w:val="24"/>
          <w:u w:val="none"/>
        </w:rPr>
      </w:pPr>
      <w:r>
        <w:rPr>
          <w:rFonts w:cs="Times New Roman"/>
          <w:i w:val="false"/>
          <w:iCs w:val="false"/>
          <w:sz w:val="24"/>
          <w:szCs w:val="24"/>
          <w:u w:val="none"/>
        </w:rPr>
        <w:t>4)  зауваження до виступів - до 2 хвилин;</w:t>
      </w:r>
    </w:p>
    <w:p>
      <w:pPr>
        <w:pStyle w:val="style0"/>
        <w:jc w:val="both"/>
        <w:rPr>
          <w:i w:val="false"/>
          <w:iCs w:val="false"/>
          <w:sz w:val="24"/>
          <w:szCs w:val="24"/>
          <w:u w:val="none"/>
        </w:rPr>
      </w:pPr>
      <w:r>
        <w:rPr>
          <w:i w:val="false"/>
          <w:iCs w:val="false"/>
          <w:sz w:val="24"/>
          <w:szCs w:val="24"/>
          <w:u w:val="none"/>
        </w:rPr>
        <w:t>5) голосування з питань порядку денного здійснюється за допомогою бюлетенів, які кожному з присутніх були вручені при реєстрації;</w:t>
      </w:r>
    </w:p>
    <w:p>
      <w:pPr>
        <w:pStyle w:val="style0"/>
        <w:jc w:val="left"/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</w:rPr>
        <w:t>6)  усі виступи починаються тільки після дозволу головуючого на Зборах.</w:t>
      </w:r>
    </w:p>
    <w:p>
      <w:pPr>
        <w:pStyle w:val="style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Голосували: </w:t>
      </w:r>
    </w:p>
    <w:p>
      <w:pPr>
        <w:pStyle w:val="style0"/>
        <w:jc w:val="both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«за» - </w:t>
      </w:r>
      <w:r>
        <w:rPr>
          <w:rFonts w:cs="Times New Roman"/>
          <w:b/>
          <w:bCs/>
          <w:sz w:val="24"/>
          <w:szCs w:val="24"/>
          <w:u w:val="single"/>
        </w:rPr>
        <w:t>4994523</w:t>
      </w:r>
      <w:r>
        <w:rPr>
          <w:rFonts w:cs="Times New Roman"/>
          <w:b w:val="false"/>
          <w:bCs w:val="false"/>
          <w:sz w:val="24"/>
          <w:szCs w:val="24"/>
        </w:rPr>
        <w:t xml:space="preserve"> голосів, тобто 100% голосів акціонерів, що беруть участь у загальних зборах;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«проти»  -  0 голосів, тобто 0% голосів акціонерів, що беруть участь у загальних зборах; 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«утримались» - 0 голосів, тобто 0% голосів акціонерів, що беруть участь у загальних зборах.</w:t>
      </w:r>
    </w:p>
    <w:p>
      <w:pPr>
        <w:pStyle w:val="style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РІШЕННЯ ПРИЙНЯТО.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 четвертого питання порядку денного</w:t>
      </w:r>
    </w:p>
    <w:p>
      <w:pPr>
        <w:pStyle w:val="style0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</w:pPr>
      <w:r>
        <w:rPr>
          <w:rFonts w:cs="Times New Roman"/>
          <w:b/>
          <w:bCs/>
          <w:sz w:val="24"/>
          <w:szCs w:val="24"/>
          <w:u w:val="single"/>
        </w:rPr>
        <w:t>Слухали</w:t>
      </w:r>
      <w:r>
        <w:rPr>
          <w:rFonts w:cs="Times New Roman"/>
          <w:b/>
          <w:bCs/>
          <w:sz w:val="24"/>
          <w:szCs w:val="24"/>
          <w:u w:val="none"/>
        </w:rPr>
        <w:t xml:space="preserve">: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 xml:space="preserve">Звіт виконавчого органу (правління) про результати фінансово-господарської діяльності Товариства за 2018 рік. Прийняття рішення за наслідками розгляду звіту виконавчого органу (правління) (Додаток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en-US"/>
        </w:rPr>
        <w:t>3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>).</w:t>
      </w:r>
    </w:p>
    <w:p>
      <w:pPr>
        <w:pStyle w:val="style0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</w:pPr>
      <w:r>
        <w:rPr>
          <w:b/>
          <w:bCs/>
          <w:sz w:val="24"/>
          <w:szCs w:val="24"/>
          <w:u w:val="single"/>
        </w:rPr>
        <w:t>Виступив:</w:t>
      </w:r>
      <w:r>
        <w:rPr>
          <w:b/>
          <w:bCs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none"/>
        </w:rPr>
        <w:t>Голова правління Кам’янець-Подільського ПАТ ”ГІПСОВИК” Постовий В.І. з доповіддю про з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 xml:space="preserve">віт виконавчого органу (правління) про результати фінансово-господарської діяльності Товариства за 2018 рік. </w:t>
      </w:r>
    </w:p>
    <w:p>
      <w:pPr>
        <w:pStyle w:val="style0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</w:pPr>
      <w:r>
        <w:rPr>
          <w:b/>
          <w:bCs/>
          <w:sz w:val="24"/>
          <w:szCs w:val="24"/>
          <w:u w:val="single"/>
        </w:rPr>
        <w:t>Вирішили:</w:t>
      </w:r>
      <w:r>
        <w:rPr>
          <w:b/>
          <w:bCs/>
          <w:sz w:val="24"/>
          <w:szCs w:val="24"/>
          <w:u w:val="none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>Затвердити звіт Голови правління про результати фінансово-господарської діяльності Товариства за 2018 рік.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Голосували: </w:t>
      </w:r>
    </w:p>
    <w:p>
      <w:pPr>
        <w:pStyle w:val="style0"/>
        <w:jc w:val="both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«за» - </w:t>
      </w:r>
      <w:r>
        <w:rPr>
          <w:rFonts w:cs="Times New Roman"/>
          <w:b/>
          <w:bCs/>
          <w:sz w:val="24"/>
          <w:szCs w:val="24"/>
          <w:u w:val="single"/>
        </w:rPr>
        <w:t>4994523</w:t>
      </w:r>
      <w:r>
        <w:rPr>
          <w:rFonts w:cs="Times New Roman"/>
          <w:b w:val="false"/>
          <w:bCs w:val="false"/>
          <w:sz w:val="24"/>
          <w:szCs w:val="24"/>
        </w:rPr>
        <w:t xml:space="preserve"> голосів, тобто 100% голосів акціонерів, що беруть участь у загальних зборах;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«проти»  -  0 голосів, тобто 0% голосів акціонерів, що беруть участь у загальних зборах; 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«утримались» - 0 голосів, тобто 0% голосів акціонерів, що беруть участь у загальних зборах.</w:t>
      </w:r>
    </w:p>
    <w:p>
      <w:pPr>
        <w:pStyle w:val="style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РІШЕННЯ ПРИЙНЯТО.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 п'ятого питання порядку денного</w:t>
      </w:r>
    </w:p>
    <w:p>
      <w:pPr>
        <w:pStyle w:val="style0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</w:pPr>
      <w:r>
        <w:rPr>
          <w:rFonts w:cs="Times New Roman"/>
          <w:b/>
          <w:bCs/>
          <w:sz w:val="24"/>
          <w:szCs w:val="24"/>
          <w:u w:val="single"/>
        </w:rPr>
        <w:t>Слухали</w:t>
      </w:r>
      <w:r>
        <w:rPr>
          <w:rFonts w:cs="Times New Roman"/>
          <w:b w:val="false"/>
          <w:bCs w:val="false"/>
          <w:sz w:val="24"/>
          <w:szCs w:val="24"/>
          <w:u w:val="none"/>
        </w:rPr>
        <w:t xml:space="preserve">: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>Звіт наглядової ради Товариства про підсумки фінансово-господарської діяльності Товариства за 201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ru-RU"/>
        </w:rPr>
        <w:t>8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 xml:space="preserve"> рік. Прийняття рішення за наслідками розгляду звіту наглядової ради Товариства за 201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ru-RU"/>
        </w:rPr>
        <w:t>8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 xml:space="preserve"> рік (Додаток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en-US"/>
        </w:rPr>
        <w:t>4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>).</w:t>
      </w:r>
    </w:p>
    <w:p>
      <w:pPr>
        <w:pStyle w:val="style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Виступив:</w:t>
      </w:r>
      <w:r>
        <w:rPr>
          <w:b w:val="false"/>
          <w:bCs w:val="false"/>
          <w:sz w:val="24"/>
          <w:szCs w:val="24"/>
          <w:u w:val="none"/>
        </w:rPr>
        <w:t xml:space="preserve"> </w:t>
      </w:r>
      <w:r>
        <w:rPr>
          <w:sz w:val="24"/>
          <w:szCs w:val="24"/>
        </w:rPr>
        <w:t xml:space="preserve">Член наглядової ради Товариства Гасанова Г.В. зі звітом про підсумки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 xml:space="preserve">фінансово-господарської </w:t>
      </w:r>
      <w:r>
        <w:rPr>
          <w:sz w:val="24"/>
          <w:szCs w:val="24"/>
        </w:rPr>
        <w:t>діяльності Товариства за 2018 рік.</w:t>
      </w:r>
    </w:p>
    <w:p>
      <w:pPr>
        <w:pStyle w:val="style0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</w:pPr>
      <w:r>
        <w:rPr>
          <w:b/>
          <w:bCs/>
          <w:sz w:val="24"/>
          <w:szCs w:val="24"/>
          <w:u w:val="single"/>
        </w:rPr>
        <w:t>Вирішили:</w:t>
      </w:r>
      <w:r>
        <w:rPr>
          <w:b w:val="false"/>
          <w:bCs w:val="false"/>
          <w:sz w:val="24"/>
          <w:szCs w:val="24"/>
          <w:u w:val="none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>Затвердити звіт наглядової ради Товариства за 2018 рік.</w:t>
      </w:r>
    </w:p>
    <w:p>
      <w:pPr>
        <w:pStyle w:val="style0"/>
        <w:jc w:val="righ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4</w:t>
      </w:r>
    </w:p>
    <w:p>
      <w:pPr>
        <w:pStyle w:val="style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Голосували: </w:t>
      </w:r>
    </w:p>
    <w:p>
      <w:pPr>
        <w:pStyle w:val="style0"/>
        <w:jc w:val="both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«за» - </w:t>
      </w:r>
      <w:r>
        <w:rPr>
          <w:rFonts w:cs="Times New Roman"/>
          <w:b/>
          <w:bCs/>
          <w:sz w:val="24"/>
          <w:szCs w:val="24"/>
          <w:u w:val="single"/>
        </w:rPr>
        <w:t>4994523</w:t>
      </w:r>
      <w:r>
        <w:rPr>
          <w:rFonts w:cs="Times New Roman"/>
          <w:b w:val="false"/>
          <w:bCs w:val="false"/>
          <w:sz w:val="24"/>
          <w:szCs w:val="24"/>
        </w:rPr>
        <w:t xml:space="preserve"> голосів, тобто 100% голосів акціонерів, що беруть участь у загальних зборах;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«проти»  -  0 голосів, тобто 0% голосів акціонерів, що беруть участь у загальних зборах; 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«утримались» - 0 голосів, тобто 0% голосів акціонерів, що беруть участь у загальних зборах.</w:t>
      </w:r>
    </w:p>
    <w:p>
      <w:pPr>
        <w:pStyle w:val="style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РІШЕННЯ ПРИЙНЯТО.</w:t>
      </w:r>
    </w:p>
    <w:p>
      <w:pPr>
        <w:pStyle w:val="style2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 шостого питання порядку денного</w:t>
      </w:r>
    </w:p>
    <w:p>
      <w:pPr>
        <w:pStyle w:val="style0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</w:pPr>
      <w:r>
        <w:rPr>
          <w:rFonts w:cs="Times New Roman"/>
          <w:b/>
          <w:bCs/>
          <w:i w:val="false"/>
          <w:iCs w:val="false"/>
          <w:sz w:val="24"/>
          <w:szCs w:val="24"/>
          <w:u w:val="single"/>
          <w:lang w:val="uk-UA"/>
        </w:rPr>
        <w:t>Слухали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>: Звіт ревізійної комісії з фінансової діяльності Товариства в 201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ru-RU"/>
        </w:rPr>
        <w:t>8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 xml:space="preserve"> році. Висновок ревізійної комісії з річного звіту і балансу Товариства за 201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ru-RU"/>
        </w:rPr>
        <w:t>8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 xml:space="preserve"> рік (Додаток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en-US"/>
        </w:rPr>
        <w:t>5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>).</w:t>
      </w:r>
    </w:p>
    <w:p>
      <w:pPr>
        <w:pStyle w:val="style0"/>
        <w:jc w:val="both"/>
        <w:rPr>
          <w:rFonts w:cs="Times New Roman"/>
          <w:b w:val="false"/>
          <w:bCs w:val="false"/>
          <w:sz w:val="24"/>
          <w:szCs w:val="24"/>
          <w:u w:val="none"/>
        </w:rPr>
      </w:pPr>
      <w:r>
        <w:rPr>
          <w:b/>
          <w:bCs/>
          <w:sz w:val="24"/>
          <w:szCs w:val="24"/>
          <w:u w:val="single"/>
        </w:rPr>
        <w:t>Виступив:</w:t>
      </w:r>
      <w:r>
        <w:rPr>
          <w:b w:val="false"/>
          <w:bCs w:val="false"/>
          <w:sz w:val="24"/>
          <w:szCs w:val="24"/>
          <w:u w:val="none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  <w:u w:val="none"/>
        </w:rPr>
        <w:t>Член ревізійної  комісії Галицький В.В. зі звітом ревізійної комісії про результати фінансової діяльності Товариства у 2018 році.</w:t>
      </w:r>
    </w:p>
    <w:p>
      <w:pPr>
        <w:pStyle w:val="style0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</w:pPr>
      <w:r>
        <w:rPr>
          <w:rFonts w:cs="Times New Roman"/>
          <w:b/>
          <w:bCs/>
          <w:sz w:val="24"/>
          <w:szCs w:val="24"/>
          <w:u w:val="single"/>
        </w:rPr>
        <w:t>Вирішили:</w:t>
      </w:r>
      <w:r>
        <w:rPr>
          <w:rFonts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>Затвердити звіт та висновки ревізійної комісії за 2018 рік.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Голосували: </w:t>
      </w:r>
    </w:p>
    <w:p>
      <w:pPr>
        <w:pStyle w:val="style0"/>
        <w:jc w:val="both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«за» - </w:t>
      </w:r>
      <w:r>
        <w:rPr>
          <w:rFonts w:cs="Times New Roman"/>
          <w:b/>
          <w:bCs/>
          <w:sz w:val="24"/>
          <w:szCs w:val="24"/>
          <w:u w:val="single"/>
        </w:rPr>
        <w:t>4994523</w:t>
      </w:r>
      <w:r>
        <w:rPr>
          <w:rFonts w:cs="Times New Roman"/>
          <w:b w:val="false"/>
          <w:bCs w:val="false"/>
          <w:sz w:val="24"/>
          <w:szCs w:val="24"/>
        </w:rPr>
        <w:t xml:space="preserve"> голосів, тобто 100% голосів акціонерів, що беруть участь у загальних зборах;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«проти»  -  0 голосів, тобто 0% голосів акціонерів, що беруть участь у загальних зборах; 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«утримались» - 0 голосів, тобто 0% голосів акціонерів, що беруть участь у загальних зборах.</w:t>
      </w:r>
    </w:p>
    <w:p>
      <w:pPr>
        <w:pStyle w:val="style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РІШЕННЯ ПРИЙНЯТО.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 сьомого питання порядку денного</w:t>
      </w:r>
    </w:p>
    <w:p>
      <w:pPr>
        <w:pStyle w:val="style0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</w:pPr>
      <w:r>
        <w:rPr>
          <w:rFonts w:cs="Times New Roman"/>
          <w:b/>
          <w:bCs/>
          <w:sz w:val="24"/>
          <w:szCs w:val="24"/>
          <w:u w:val="single"/>
        </w:rPr>
        <w:t>Слухали:</w:t>
      </w:r>
      <w:r>
        <w:rPr>
          <w:rFonts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>Затвердження річної фінансової звітності за результатами діяльнос</w:t>
      </w:r>
      <w:r>
        <w:rPr>
          <w:rFonts w:cs="Times New Roman"/>
          <w:b w:val="false"/>
          <w:bCs w:val="false"/>
          <w:i w:val="false"/>
          <w:iCs w:val="false"/>
          <w:sz w:val="28"/>
          <w:szCs w:val="28"/>
          <w:u w:val="none"/>
          <w:lang w:val="uk-UA"/>
        </w:rPr>
        <w:t xml:space="preserve">ті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>Товариства в 201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ru-RU"/>
        </w:rPr>
        <w:t>8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 xml:space="preserve"> році. Затвердження річного звіту і балансу Товариства за 201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ru-RU"/>
        </w:rPr>
        <w:t>8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 xml:space="preserve"> рік (Додаток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en-US"/>
        </w:rPr>
        <w:t>6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>).</w:t>
      </w:r>
    </w:p>
    <w:p>
      <w:pPr>
        <w:pStyle w:val="style0"/>
        <w:jc w:val="both"/>
        <w:rPr>
          <w:b w:val="false"/>
          <w:bCs w:val="false"/>
          <w:sz w:val="24"/>
          <w:szCs w:val="24"/>
          <w:u w:val="none"/>
        </w:rPr>
      </w:pPr>
      <w:r>
        <w:rPr>
          <w:b/>
          <w:bCs/>
          <w:sz w:val="24"/>
          <w:szCs w:val="24"/>
          <w:u w:val="single"/>
        </w:rPr>
        <w:t>Виступив:</w:t>
      </w:r>
      <w:r>
        <w:rPr>
          <w:b w:val="false"/>
          <w:bCs w:val="false"/>
          <w:sz w:val="24"/>
          <w:szCs w:val="24"/>
          <w:u w:val="none"/>
        </w:rPr>
        <w:t xml:space="preserve"> Член ревізійної комісії Галицький В.В. з річним фінансовим звітом і балансом Товариства за 2018 рік. </w:t>
      </w:r>
    </w:p>
    <w:p>
      <w:pPr>
        <w:pStyle w:val="style0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</w:pPr>
      <w:r>
        <w:rPr>
          <w:b/>
          <w:bCs/>
          <w:sz w:val="24"/>
          <w:szCs w:val="24"/>
          <w:u w:val="single"/>
        </w:rPr>
        <w:t>Вирішили:</w:t>
      </w:r>
      <w:r>
        <w:rPr>
          <w:b w:val="false"/>
          <w:bCs w:val="false"/>
          <w:sz w:val="24"/>
          <w:szCs w:val="24"/>
          <w:u w:val="none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>Затвердити  річний звіт і баланс Товариства за 2018 рік.</w:t>
      </w:r>
    </w:p>
    <w:p>
      <w:pPr>
        <w:pStyle w:val="style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Голосували: </w:t>
      </w:r>
    </w:p>
    <w:p>
      <w:pPr>
        <w:pStyle w:val="style0"/>
        <w:jc w:val="both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«за» - </w:t>
      </w:r>
      <w:r>
        <w:rPr>
          <w:rFonts w:cs="Times New Roman"/>
          <w:b/>
          <w:bCs/>
          <w:sz w:val="24"/>
          <w:szCs w:val="24"/>
          <w:u w:val="single"/>
        </w:rPr>
        <w:t>4994523</w:t>
      </w:r>
      <w:r>
        <w:rPr>
          <w:rFonts w:cs="Times New Roman"/>
          <w:b w:val="false"/>
          <w:bCs w:val="false"/>
          <w:sz w:val="24"/>
          <w:szCs w:val="24"/>
        </w:rPr>
        <w:t xml:space="preserve"> голосів, тобто 100% голосів акціонерів, що беруть участь у загальних зборах;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«проти»  -  0 голосів, тобто 0% голосів акціонерів, що беруть участь у загальних зборах; 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«утримались» - 0 голосів, тобто 0% голосів акціонерів, що беруть участь у загальних зборах.</w:t>
      </w:r>
    </w:p>
    <w:p>
      <w:pPr>
        <w:pStyle w:val="style0"/>
        <w:jc w:val="both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РІШЕННЯ ПРИЙНЯТО.</w:t>
      </w:r>
    </w:p>
    <w:p>
      <w:pPr>
        <w:pStyle w:val="style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rFonts w:cs="Times New Roman" w:eastAsia="Times New Roman"/>
          <w:b/>
          <w:bCs/>
          <w:sz w:val="28"/>
          <w:szCs w:val="28"/>
          <w:u w:val="none"/>
        </w:rPr>
      </w:pPr>
      <w:r>
        <w:rPr>
          <w:rFonts w:cs="Times New Roman" w:eastAsia="Times New Roman"/>
          <w:b/>
          <w:bCs/>
          <w:sz w:val="28"/>
          <w:szCs w:val="28"/>
          <w:u w:val="none"/>
        </w:rPr>
        <w:t>З восьмого питання порядку денного</w:t>
      </w:r>
    </w:p>
    <w:p>
      <w:pPr>
        <w:pStyle w:val="style0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</w:pPr>
      <w:r>
        <w:rPr>
          <w:rFonts w:cs="Times New Roman"/>
          <w:b/>
          <w:bCs/>
          <w:i w:val="false"/>
          <w:iCs w:val="false"/>
          <w:sz w:val="24"/>
          <w:szCs w:val="24"/>
          <w:u w:val="single"/>
          <w:lang w:val="uk-UA"/>
        </w:rPr>
        <w:t>Слухали: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 xml:space="preserve"> Розподіл прибутку і збитків Товариства з урахуванням вимог, передбачених законом.</w:t>
      </w:r>
    </w:p>
    <w:p>
      <w:pPr>
        <w:pStyle w:val="style0"/>
        <w:jc w:val="both"/>
        <w:rPr>
          <w:rFonts w:cs="Times New Roman"/>
          <w:b w:val="false"/>
          <w:bCs w:val="false"/>
          <w:sz w:val="24"/>
          <w:szCs w:val="24"/>
          <w:u w:val="none"/>
        </w:rPr>
      </w:pPr>
      <w:r>
        <w:rPr>
          <w:rFonts w:cs="Times New Roman"/>
          <w:b/>
          <w:bCs/>
          <w:sz w:val="24"/>
          <w:szCs w:val="24"/>
          <w:u w:val="single"/>
        </w:rPr>
        <w:t>Виступив:</w:t>
      </w:r>
      <w:r>
        <w:rPr>
          <w:rFonts w:cs="Times New Roman"/>
          <w:b w:val="false"/>
          <w:bCs w:val="false"/>
          <w:sz w:val="24"/>
          <w:szCs w:val="24"/>
          <w:u w:val="none"/>
        </w:rPr>
        <w:t xml:space="preserve"> </w:t>
      </w:r>
      <w:bookmarkStart w:id="2" w:name="__DdeLink__5371_666771396"/>
      <w:r>
        <w:rPr>
          <w:rFonts w:cs="Times New Roman"/>
          <w:b w:val="false"/>
          <w:bCs w:val="false"/>
          <w:sz w:val="24"/>
          <w:szCs w:val="24"/>
          <w:u w:val="none"/>
        </w:rPr>
        <w:t xml:space="preserve">Голова правління Кам’янець-Подільського ПАТ ”ГІПСОВИК” Постовий В.І. </w:t>
      </w:r>
      <w:bookmarkEnd w:id="2"/>
      <w:r>
        <w:rPr>
          <w:rFonts w:cs="Times New Roman"/>
          <w:b w:val="false"/>
          <w:bCs w:val="false"/>
          <w:sz w:val="24"/>
          <w:szCs w:val="24"/>
          <w:u w:val="none"/>
        </w:rPr>
        <w:t>з пропозицією направити прибуток на розвиток виробництва.</w:t>
      </w:r>
    </w:p>
    <w:p>
      <w:pPr>
        <w:pStyle w:val="style0"/>
        <w:jc w:val="both"/>
        <w:rPr>
          <w:rFonts w:cs="Times New Roman"/>
          <w:b w:val="false"/>
          <w:bCs w:val="false"/>
          <w:sz w:val="24"/>
          <w:szCs w:val="24"/>
          <w:u w:val="none"/>
        </w:rPr>
      </w:pPr>
      <w:r>
        <w:rPr>
          <w:rFonts w:cs="Times New Roman"/>
          <w:b/>
          <w:bCs/>
          <w:sz w:val="24"/>
          <w:szCs w:val="24"/>
          <w:u w:val="single"/>
        </w:rPr>
        <w:t>Вирішили:</w:t>
      </w:r>
      <w:r>
        <w:rPr>
          <w:rFonts w:cs="Times New Roman"/>
          <w:b w:val="false"/>
          <w:bCs w:val="false"/>
          <w:sz w:val="24"/>
          <w:szCs w:val="24"/>
          <w:u w:val="none"/>
        </w:rPr>
        <w:t xml:space="preserve"> Направити прибуток на розвиток виробництва.</w:t>
      </w:r>
    </w:p>
    <w:p>
      <w:pPr>
        <w:pStyle w:val="style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Голосували: </w:t>
      </w:r>
    </w:p>
    <w:p>
      <w:pPr>
        <w:pStyle w:val="style0"/>
        <w:jc w:val="both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«за» - </w:t>
      </w:r>
      <w:r>
        <w:rPr>
          <w:rFonts w:cs="Times New Roman"/>
          <w:b/>
          <w:bCs/>
          <w:sz w:val="24"/>
          <w:szCs w:val="24"/>
          <w:u w:val="single"/>
        </w:rPr>
        <w:t>4994523</w:t>
      </w:r>
      <w:r>
        <w:rPr>
          <w:rFonts w:cs="Times New Roman"/>
          <w:b w:val="false"/>
          <w:bCs w:val="false"/>
          <w:sz w:val="24"/>
          <w:szCs w:val="24"/>
        </w:rPr>
        <w:t xml:space="preserve"> голосів, тобто 100% голосів акціонерів, що беруть участь у загальних зборах;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«проти»  -  0 голосів, тобто 0% голосів акціонерів, що беруть участь у загальних зборах; 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«утримались» - 0 голосів, тобто 0% голосів акціонерів, що беруть участь у загальних зборах.</w:t>
      </w:r>
    </w:p>
    <w:p>
      <w:pPr>
        <w:pStyle w:val="style0"/>
        <w:jc w:val="both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РІШЕННЯ ПРИЙНЯТО.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righ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5</w:t>
      </w:r>
    </w:p>
    <w:p>
      <w:pPr>
        <w:pStyle w:val="style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 дев’ятого питання порядку денного</w:t>
      </w:r>
    </w:p>
    <w:p>
      <w:pPr>
        <w:pStyle w:val="style0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</w:pPr>
      <w:r>
        <w:rPr>
          <w:rFonts w:cs="Times New Roman"/>
          <w:b/>
          <w:bCs/>
          <w:sz w:val="24"/>
          <w:szCs w:val="24"/>
          <w:u w:val="single"/>
        </w:rPr>
        <w:t>Слухали: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>Внесення змін та затвердження нової редакції Статуту Товариства.</w:t>
      </w:r>
    </w:p>
    <w:p>
      <w:pPr>
        <w:pStyle w:val="style0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>Затвердження особи на підписання Статуту Товариства в новій редакції від імені його акціонерів, надання повноважень на вчинення дій, пов’язаних з державною реєстрацією Статуту у новій редакції.</w:t>
      </w:r>
    </w:p>
    <w:p>
      <w:pPr>
        <w:pStyle w:val="style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Виступив:</w:t>
      </w:r>
      <w:r>
        <w:rPr>
          <w:b w:val="false"/>
          <w:bCs w:val="false"/>
          <w:sz w:val="24"/>
          <w:szCs w:val="24"/>
          <w:u w:val="none"/>
        </w:rPr>
        <w:t xml:space="preserve"> </w:t>
      </w:r>
      <w:r>
        <w:rPr>
          <w:sz w:val="24"/>
          <w:szCs w:val="24"/>
        </w:rPr>
        <w:t xml:space="preserve">Юрисконсульт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-ої категорії Товариства Шлик І.Г. з інформацією про зміни та доповнення до Статуту Кам`янець-Подільського публічного акціонерного товариства “ГІПСОВИК”.</w:t>
      </w:r>
    </w:p>
    <w:p>
      <w:pPr>
        <w:pStyle w:val="style0"/>
        <w:tabs>
          <w:tab w:leader="none" w:pos="665" w:val="left"/>
        </w:tabs>
        <w:spacing w:line="100" w:lineRule="atLeast"/>
        <w:ind w:firstLine="585" w:left="0" w:right="0"/>
        <w:jc w:val="both"/>
        <w:rPr>
          <w:b w:val="false"/>
          <w:bCs w:val="false"/>
          <w:sz w:val="24"/>
          <w:szCs w:val="24"/>
          <w:lang w:val="uk-UA"/>
        </w:rPr>
      </w:pPr>
      <w:r>
        <w:rPr>
          <w:b w:val="false"/>
          <w:bCs w:val="false"/>
          <w:sz w:val="24"/>
          <w:szCs w:val="24"/>
          <w:lang w:val="uk-UA"/>
        </w:rPr>
        <w:t>З метою приведення Статуту Кам`янець-Подільського ПАТ “ГІПСОВИК” відповідно до вимог чинного законодавства України необхідно внести зміни та доповнення до Статуту Кам`янець-Подільського ПАТ “ГІПСОВИК” і затвердити його в новій редакції.</w:t>
      </w:r>
    </w:p>
    <w:p>
      <w:pPr>
        <w:pStyle w:val="style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Вирішили:</w:t>
      </w:r>
    </w:p>
    <w:p>
      <w:pPr>
        <w:pStyle w:val="style0"/>
        <w:ind w:firstLine="540" w:left="0" w:right="0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</w:pPr>
      <w:r>
        <w:rPr>
          <w:b w:val="false"/>
          <w:bCs w:val="false"/>
          <w:sz w:val="24"/>
          <w:szCs w:val="24"/>
          <w:u w:val="none"/>
        </w:rPr>
        <w:t xml:space="preserve">1.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>Відповідно до норм чинного законодавства внести зміни та затвердити Статут Кам’янець-Подільського публічного акціонерного товариства “ГІПСОВИК” у новій редакції.</w:t>
      </w:r>
    </w:p>
    <w:p>
      <w:pPr>
        <w:pStyle w:val="style0"/>
        <w:ind w:firstLine="570" w:left="0" w:right="0"/>
        <w:jc w:val="both"/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uk-UA"/>
        </w:rPr>
      </w:pPr>
      <w:r>
        <w:rPr>
          <w:b w:val="false"/>
          <w:bCs w:val="false"/>
          <w:color w:val="000000"/>
          <w:sz w:val="24"/>
          <w:szCs w:val="24"/>
          <w:u w:val="none"/>
          <w:lang w:val="uk-UA"/>
        </w:rPr>
        <w:t xml:space="preserve">2.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uk-UA"/>
        </w:rPr>
        <w:t>Уповноважити Голову правління Товариства Постового Володимира Ілліча підписати Статут у новій редакції від імені його акціонерів та зареєструвати його у відповідному органі державної реєстрації.</w:t>
      </w:r>
    </w:p>
    <w:p>
      <w:pPr>
        <w:pStyle w:val="style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Голосували: </w:t>
      </w:r>
    </w:p>
    <w:p>
      <w:pPr>
        <w:pStyle w:val="style0"/>
        <w:jc w:val="both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«за» - </w:t>
      </w:r>
      <w:r>
        <w:rPr>
          <w:rFonts w:cs="Times New Roman"/>
          <w:b/>
          <w:bCs/>
          <w:sz w:val="24"/>
          <w:szCs w:val="24"/>
          <w:u w:val="single"/>
        </w:rPr>
        <w:t>4994523</w:t>
      </w:r>
      <w:r>
        <w:rPr>
          <w:rFonts w:cs="Times New Roman"/>
          <w:b w:val="false"/>
          <w:bCs w:val="false"/>
          <w:sz w:val="24"/>
          <w:szCs w:val="24"/>
        </w:rPr>
        <w:t xml:space="preserve"> голосів, тобто 100% голосів акціонерів, що беруть участь у загальних зборах;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«проти»  -  0 голосів, тобто 0% голосів акціонерів, що беруть участь у загальних зборах; 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«утримались» - 0 голосів, тобто 0% голосів акціонерів, що беруть участь у загальних зборах.</w:t>
      </w:r>
    </w:p>
    <w:p>
      <w:pPr>
        <w:pStyle w:val="style0"/>
        <w:ind w:hanging="0" w:left="0" w:right="0"/>
        <w:jc w:val="both"/>
        <w:rPr>
          <w:rFonts w:cs="Times New Roman" w:eastAsia="Times New Roman"/>
          <w:b w:val="false"/>
          <w:bCs w:val="false"/>
          <w:sz w:val="24"/>
          <w:szCs w:val="24"/>
          <w:u w:val="none"/>
          <w:lang w:eastAsia="ru-RU" w:val="uk-UA"/>
        </w:rPr>
      </w:pPr>
      <w:r>
        <w:rPr>
          <w:rFonts w:cs="Times New Roman" w:eastAsia="Times New Roman"/>
          <w:b w:val="false"/>
          <w:bCs w:val="false"/>
          <w:sz w:val="24"/>
          <w:szCs w:val="24"/>
          <w:u w:val="none"/>
          <w:lang w:eastAsia="ru-RU" w:val="uk-UA"/>
        </w:rPr>
        <w:t>РІШЕННЯ ПРИЙНЯТО.</w:t>
      </w:r>
    </w:p>
    <w:p>
      <w:pPr>
        <w:pStyle w:val="style0"/>
        <w:ind w:firstLine="540" w:left="0" w:right="0"/>
        <w:jc w:val="both"/>
        <w:rPr>
          <w:rFonts w:eastAsia="Times New Roman"/>
          <w:b w:val="false"/>
          <w:bCs w:val="false"/>
          <w:color w:val="000000"/>
          <w:sz w:val="28"/>
          <w:szCs w:val="28"/>
          <w:u w:val="none"/>
          <w:lang w:eastAsia="ru-RU" w:val="uk-UA"/>
        </w:rPr>
      </w:pPr>
      <w:r>
        <w:rPr>
          <w:rFonts w:eastAsia="Times New Roman"/>
          <w:b w:val="false"/>
          <w:bCs w:val="false"/>
          <w:color w:val="000000"/>
          <w:sz w:val="28"/>
          <w:szCs w:val="28"/>
          <w:u w:val="none"/>
          <w:lang w:eastAsia="ru-RU" w:val="uk-UA"/>
        </w:rPr>
      </w:r>
    </w:p>
    <w:p>
      <w:pPr>
        <w:pStyle w:val="style0"/>
        <w:ind w:firstLine="540" w:left="0" w:right="0"/>
        <w:jc w:val="both"/>
        <w:rPr>
          <w:rFonts w:eastAsia="Times New Roman"/>
          <w:b w:val="false"/>
          <w:bCs w:val="false"/>
          <w:color w:val="000000"/>
          <w:sz w:val="28"/>
          <w:szCs w:val="28"/>
          <w:u w:val="none"/>
          <w:lang w:eastAsia="ru-RU" w:val="uk-UA"/>
        </w:rPr>
      </w:pPr>
      <w:r>
        <w:rPr>
          <w:rFonts w:eastAsia="Times New Roman"/>
          <w:b w:val="false"/>
          <w:bCs w:val="false"/>
          <w:color w:val="000000"/>
          <w:sz w:val="28"/>
          <w:szCs w:val="28"/>
          <w:u w:val="none"/>
          <w:lang w:eastAsia="ru-RU" w:val="uk-UA"/>
        </w:rPr>
      </w:r>
    </w:p>
    <w:p>
      <w:pPr>
        <w:pStyle w:val="style0"/>
        <w:ind w:hanging="0" w:left="0" w:right="0"/>
        <w:jc w:val="both"/>
        <w:rPr>
          <w:rFonts w:eastAsia="Times New Roman"/>
          <w:b/>
          <w:bCs/>
          <w:color w:val="000000"/>
          <w:sz w:val="28"/>
          <w:szCs w:val="28"/>
          <w:u w:val="none"/>
          <w:lang w:eastAsia="ru-RU" w:val="uk-UA"/>
        </w:rPr>
      </w:pPr>
      <w:r>
        <w:rPr>
          <w:rFonts w:eastAsia="Times New Roman"/>
          <w:b/>
          <w:bCs/>
          <w:color w:val="000000"/>
          <w:sz w:val="28"/>
          <w:szCs w:val="28"/>
          <w:u w:val="none"/>
          <w:lang w:eastAsia="ru-RU" w:val="uk-UA"/>
        </w:rPr>
        <w:t>З десятого питання порядку денного</w:t>
      </w:r>
    </w:p>
    <w:p>
      <w:pPr>
        <w:pStyle w:val="style0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</w:pPr>
      <w:r>
        <w:rPr>
          <w:rFonts w:cs="Times New Roman"/>
          <w:b/>
          <w:bCs/>
          <w:sz w:val="24"/>
          <w:szCs w:val="24"/>
          <w:u w:val="single"/>
        </w:rPr>
        <w:t>Слухали: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ru-RU"/>
        </w:rPr>
        <w:t xml:space="preserve">Прийняття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>рішення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ru-RU"/>
        </w:rPr>
        <w:t xml:space="preserve"> про п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>рипинення повноважень членів наглядової ради Товариства.</w:t>
      </w:r>
    </w:p>
    <w:p>
      <w:pPr>
        <w:pStyle w:val="style0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</w:pPr>
      <w:r>
        <w:rPr>
          <w:rFonts w:cs="Times New Roman"/>
          <w:b/>
          <w:bCs/>
          <w:sz w:val="24"/>
          <w:szCs w:val="24"/>
          <w:u w:val="single"/>
        </w:rPr>
        <w:t>Виступив:</w:t>
      </w:r>
      <w:r>
        <w:rPr>
          <w:rFonts w:cs="Times New Roman"/>
          <w:b w:val="false"/>
          <w:bCs w:val="false"/>
          <w:sz w:val="24"/>
          <w:szCs w:val="24"/>
          <w:u w:val="none"/>
        </w:rPr>
        <w:t xml:space="preserve"> Член</w:t>
      </w:r>
      <w:r>
        <w:rPr>
          <w:rFonts w:cs="Times New Roman"/>
          <w:sz w:val="24"/>
          <w:szCs w:val="24"/>
        </w:rPr>
        <w:t xml:space="preserve"> наглядової ради Гасанова Г.В. з пропозицією п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>рипинити повноваження  членів наглядової ради Товариства у повному складі:</w:t>
      </w:r>
    </w:p>
    <w:p>
      <w:pPr>
        <w:pStyle w:val="style0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</w:pPr>
      <w:bookmarkStart w:id="3" w:name="__DdeLink__1812_580438295"/>
      <w:bookmarkEnd w:id="3"/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>- Пазгалова Анатолія Володимировича;</w:t>
      </w:r>
    </w:p>
    <w:p>
      <w:pPr>
        <w:pStyle w:val="style0"/>
        <w:jc w:val="both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- Сікори Валентина Євгеновича;</w:t>
      </w:r>
    </w:p>
    <w:p>
      <w:pPr>
        <w:pStyle w:val="style0"/>
        <w:jc w:val="both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 w:eastAsia="Times New Roman"/>
          <w:b w:val="false"/>
          <w:bCs w:val="false"/>
          <w:sz w:val="24"/>
          <w:szCs w:val="24"/>
        </w:rPr>
        <w:t xml:space="preserve">- </w:t>
      </w:r>
      <w:r>
        <w:rPr>
          <w:rFonts w:cs="Times New Roman"/>
          <w:b w:val="false"/>
          <w:bCs w:val="false"/>
          <w:sz w:val="24"/>
          <w:szCs w:val="24"/>
        </w:rPr>
        <w:t>Корник Лілії Євгенівни;</w:t>
      </w:r>
    </w:p>
    <w:p>
      <w:pPr>
        <w:pStyle w:val="style0"/>
        <w:jc w:val="both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 w:eastAsia="Times New Roman"/>
          <w:b w:val="false"/>
          <w:bCs w:val="false"/>
          <w:sz w:val="24"/>
          <w:szCs w:val="24"/>
        </w:rPr>
        <w:t xml:space="preserve">- </w:t>
      </w:r>
      <w:r>
        <w:rPr>
          <w:rFonts w:cs="Times New Roman"/>
          <w:b w:val="false"/>
          <w:bCs w:val="false"/>
          <w:sz w:val="24"/>
          <w:szCs w:val="24"/>
        </w:rPr>
        <w:t>Гасанової Галини Василівни;</w:t>
      </w:r>
    </w:p>
    <w:p>
      <w:pPr>
        <w:pStyle w:val="style0"/>
        <w:jc w:val="both"/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</w:pP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>- Пічика Сергія Миколайовича.</w:t>
      </w:r>
    </w:p>
    <w:p>
      <w:pPr>
        <w:pStyle w:val="style0"/>
        <w:jc w:val="both"/>
        <w:rPr>
          <w:rFonts w:cs="Times New Roman"/>
          <w:b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  <w:u w:val="single"/>
        </w:rPr>
        <w:t>Вирішили:</w:t>
      </w:r>
    </w:p>
    <w:p>
      <w:pPr>
        <w:pStyle w:val="style0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>Припинити повноваження членів наглядової ради Товариства у повному складі:</w:t>
      </w:r>
    </w:p>
    <w:p>
      <w:pPr>
        <w:pStyle w:val="style0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>- Пазгалова Анатолія Володимировича;</w:t>
      </w:r>
    </w:p>
    <w:p>
      <w:pPr>
        <w:pStyle w:val="style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Сікори Валентина Євгеновича;</w:t>
      </w:r>
    </w:p>
    <w:p>
      <w:pPr>
        <w:pStyle w:val="style0"/>
        <w:jc w:val="both"/>
        <w:rPr>
          <w:rFonts w:cs="Times New Roman"/>
          <w:sz w:val="24"/>
          <w:szCs w:val="24"/>
        </w:rPr>
      </w:pPr>
      <w:r>
        <w:rPr>
          <w:rFonts w:cs="Times New Roman" w:eastAsia="Times New Roman"/>
          <w:sz w:val="24"/>
          <w:szCs w:val="24"/>
        </w:rPr>
        <w:t xml:space="preserve">- </w:t>
      </w:r>
      <w:r>
        <w:rPr>
          <w:rFonts w:cs="Times New Roman"/>
          <w:sz w:val="24"/>
          <w:szCs w:val="24"/>
        </w:rPr>
        <w:t>Корник Лілії Євгенівни;</w:t>
      </w:r>
    </w:p>
    <w:p>
      <w:pPr>
        <w:pStyle w:val="style0"/>
        <w:jc w:val="both"/>
        <w:rPr>
          <w:rFonts w:cs="Times New Roman"/>
          <w:sz w:val="24"/>
          <w:szCs w:val="24"/>
        </w:rPr>
      </w:pPr>
      <w:r>
        <w:rPr>
          <w:rFonts w:cs="Times New Roman" w:eastAsia="Times New Roman"/>
          <w:sz w:val="24"/>
          <w:szCs w:val="24"/>
        </w:rPr>
        <w:t xml:space="preserve">- </w:t>
      </w:r>
      <w:r>
        <w:rPr>
          <w:rFonts w:cs="Times New Roman"/>
          <w:sz w:val="24"/>
          <w:szCs w:val="24"/>
        </w:rPr>
        <w:t>Гасанової Галини Василівни;</w:t>
      </w:r>
    </w:p>
    <w:p>
      <w:pPr>
        <w:pStyle w:val="style0"/>
        <w:jc w:val="both"/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</w:pPr>
      <w:r>
        <w:rPr>
          <w:rFonts w:cs="Times New Roman" w:eastAsia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>- Пічика Сергія Миколайовича.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Голосували: </w:t>
      </w:r>
    </w:p>
    <w:p>
      <w:pPr>
        <w:pStyle w:val="style0"/>
        <w:jc w:val="both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«за» - </w:t>
      </w:r>
      <w:r>
        <w:rPr>
          <w:rFonts w:cs="Times New Roman"/>
          <w:b/>
          <w:bCs/>
          <w:sz w:val="24"/>
          <w:szCs w:val="24"/>
          <w:u w:val="single"/>
        </w:rPr>
        <w:t>4994523</w:t>
      </w:r>
      <w:r>
        <w:rPr>
          <w:rFonts w:cs="Times New Roman"/>
          <w:b w:val="false"/>
          <w:bCs w:val="false"/>
          <w:sz w:val="24"/>
          <w:szCs w:val="24"/>
        </w:rPr>
        <w:t xml:space="preserve"> голосів, тобто 100% голосів акціонерів, що беруть участь у загальних зборах;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«проти»  -  0 голосів, тобто 0% голосів акціонерів, що беруть участь у загальних зборах; 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«утримались» - 0 голосів, тобто 0% голосів акціонерів, що беруть участь у загальних зборах.</w:t>
      </w:r>
    </w:p>
    <w:p>
      <w:pPr>
        <w:pStyle w:val="style0"/>
        <w:tabs>
          <w:tab w:leader="none" w:pos="680" w:val="left"/>
        </w:tabs>
        <w:spacing w:line="100" w:lineRule="atLeast"/>
        <w:ind w:hanging="0" w:left="0" w:right="0"/>
        <w:jc w:val="both"/>
        <w:rPr>
          <w:rFonts w:cs="Times New Roman" w:eastAsia="Times New Roman"/>
          <w:b w:val="false"/>
          <w:bCs w:val="false"/>
          <w:sz w:val="24"/>
          <w:szCs w:val="24"/>
          <w:u w:val="none"/>
          <w:lang w:eastAsia="ru-RU" w:val="uk-UA"/>
        </w:rPr>
      </w:pPr>
      <w:r>
        <w:rPr>
          <w:rFonts w:cs="Times New Roman" w:eastAsia="Times New Roman"/>
          <w:b w:val="false"/>
          <w:bCs w:val="false"/>
          <w:sz w:val="24"/>
          <w:szCs w:val="24"/>
          <w:u w:val="none"/>
          <w:lang w:eastAsia="ru-RU" w:val="uk-UA"/>
        </w:rPr>
        <w:t>РІШЕННЯ ПРИЙНЯТО.</w:t>
      </w:r>
    </w:p>
    <w:p>
      <w:pPr>
        <w:pStyle w:val="style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style0"/>
        <w:tabs>
          <w:tab w:leader="none" w:pos="680" w:val="left"/>
        </w:tabs>
        <w:spacing w:line="100" w:lineRule="atLeast"/>
        <w:ind w:firstLine="582" w:left="-15" w:righ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tabs>
          <w:tab w:leader="none" w:pos="680" w:val="left"/>
        </w:tabs>
        <w:spacing w:line="100" w:lineRule="atLeast"/>
        <w:ind w:firstLine="582" w:left="-15" w:right="0"/>
        <w:jc w:val="right"/>
        <w:rPr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6</w:t>
      </w:r>
    </w:p>
    <w:p>
      <w:pPr>
        <w:pStyle w:val="style0"/>
        <w:tabs>
          <w:tab w:leader="none" w:pos="680" w:val="left"/>
        </w:tabs>
        <w:spacing w:line="100" w:lineRule="atLeast"/>
        <w:ind w:hanging="0" w:left="0" w:right="0"/>
        <w:jc w:val="both"/>
        <w:rPr>
          <w:rFonts w:eastAsia="Times New Roman"/>
          <w:b/>
          <w:bCs/>
          <w:color w:val="000000"/>
          <w:sz w:val="28"/>
          <w:szCs w:val="28"/>
          <w:u w:val="none"/>
          <w:lang w:eastAsia="ru-RU" w:val="uk-UA"/>
        </w:rPr>
      </w:pPr>
      <w:r>
        <w:rPr>
          <w:rFonts w:eastAsia="Times New Roman"/>
          <w:b/>
          <w:bCs/>
          <w:color w:val="000000"/>
          <w:sz w:val="28"/>
          <w:szCs w:val="28"/>
          <w:u w:val="none"/>
          <w:lang w:eastAsia="ru-RU" w:val="uk-UA"/>
        </w:rPr>
        <w:t>З одинадцятого питання порядку денного</w:t>
      </w:r>
    </w:p>
    <w:p>
      <w:pPr>
        <w:pStyle w:val="style0"/>
        <w:tabs>
          <w:tab w:leader="none" w:pos="680" w:val="left"/>
        </w:tabs>
        <w:spacing w:line="100" w:lineRule="atLeast"/>
        <w:ind w:firstLine="540" w:left="0" w:right="0"/>
        <w:jc w:val="both"/>
        <w:rPr>
          <w:rFonts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ru-RU" w:val="uk-UA"/>
        </w:rPr>
      </w:pPr>
      <w:r>
        <w:rPr>
          <w:rFonts w:cs="Times New Roman" w:eastAsia="Times New Roman"/>
          <w:b/>
          <w:bCs/>
          <w:i w:val="false"/>
          <w:iCs w:val="false"/>
          <w:color w:val="000000"/>
          <w:sz w:val="24"/>
          <w:szCs w:val="24"/>
          <w:u w:val="single"/>
          <w:lang w:eastAsia="ru-RU" w:val="uk-UA"/>
        </w:rPr>
        <w:t>Слухали:</w:t>
      </w:r>
      <w:r>
        <w:rPr>
          <w:rFonts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ru-RU" w:val="uk-UA"/>
        </w:rPr>
        <w:t xml:space="preserve"> Обрання членів наглядової ради, затвердження умов цивільно-правових договорів, трудових договорів (контрактів), що укладатимуться ними, встановлення розміру їх винагороди, обрання особи, яка уповноважується на підписання договорів (контрактів) з членами наглядової ради Товариства.</w:t>
      </w:r>
    </w:p>
    <w:p>
      <w:pPr>
        <w:pStyle w:val="style0"/>
        <w:tabs>
          <w:tab w:leader="none" w:pos="680" w:val="left"/>
        </w:tabs>
        <w:spacing w:line="100" w:lineRule="atLeast"/>
        <w:ind w:firstLine="540" w:left="0" w:right="0"/>
        <w:jc w:val="both"/>
        <w:rPr>
          <w:rFonts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ru-RU" w:val="uk-UA"/>
        </w:rPr>
      </w:pPr>
      <w:r>
        <w:rPr>
          <w:rFonts w:cs="Times New Roman" w:eastAsia="Times New Roman"/>
          <w:b/>
          <w:bCs/>
          <w:i w:val="false"/>
          <w:iCs w:val="false"/>
          <w:color w:val="000000"/>
          <w:sz w:val="24"/>
          <w:szCs w:val="24"/>
          <w:u w:val="single"/>
          <w:lang w:eastAsia="ru-RU" w:val="uk-UA"/>
        </w:rPr>
        <w:t>Виступив:</w:t>
      </w:r>
      <w:r>
        <w:rPr>
          <w:rFonts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ru-RU" w:val="uk-UA"/>
        </w:rPr>
        <w:t xml:space="preserve"> Голова правління Постовий В.І. з пропозицією обрати членами наглядової ради Товариства (шляхом кумулятивного голосування) в складі:</w:t>
      </w:r>
    </w:p>
    <w:p>
      <w:pPr>
        <w:pStyle w:val="style0"/>
        <w:jc w:val="left"/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>- Пазгалова Анатолія Володимировича;</w:t>
      </w:r>
    </w:p>
    <w:p>
      <w:pPr>
        <w:pStyle w:val="style0"/>
        <w:jc w:val="both"/>
        <w:rPr>
          <w:rFonts w:cs="Times New Roman" w:eastAsia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Сікора  Валентин Євгенович;</w:t>
      </w:r>
      <w:r>
        <w:rPr>
          <w:rFonts w:cs="Times New Roman" w:eastAsia="Times New Roman"/>
          <w:sz w:val="24"/>
          <w:szCs w:val="24"/>
        </w:rPr>
        <w:t xml:space="preserve">                                     </w:t>
      </w:r>
    </w:p>
    <w:p>
      <w:pPr>
        <w:pStyle w:val="style0"/>
        <w:jc w:val="both"/>
        <w:rPr>
          <w:rFonts w:cs="Times New Roman"/>
          <w:sz w:val="24"/>
          <w:szCs w:val="24"/>
        </w:rPr>
      </w:pPr>
      <w:r>
        <w:rPr>
          <w:rFonts w:cs="Times New Roman" w:eastAsia="Times New Roman"/>
          <w:sz w:val="24"/>
          <w:szCs w:val="24"/>
        </w:rPr>
        <w:t xml:space="preserve">- </w:t>
      </w:r>
      <w:r>
        <w:rPr>
          <w:rFonts w:cs="Times New Roman"/>
          <w:sz w:val="24"/>
          <w:szCs w:val="24"/>
        </w:rPr>
        <w:t>Корник Лілія Євгенівна;</w:t>
      </w:r>
    </w:p>
    <w:p>
      <w:pPr>
        <w:pStyle w:val="style0"/>
        <w:jc w:val="both"/>
        <w:rPr>
          <w:rFonts w:cs="Times New Roman"/>
          <w:sz w:val="24"/>
          <w:szCs w:val="24"/>
        </w:rPr>
      </w:pPr>
      <w:r>
        <w:rPr>
          <w:rFonts w:cs="Times New Roman" w:eastAsia="Times New Roman"/>
          <w:sz w:val="24"/>
          <w:szCs w:val="24"/>
        </w:rPr>
        <w:t xml:space="preserve">- </w:t>
      </w:r>
      <w:r>
        <w:rPr>
          <w:rFonts w:cs="Times New Roman"/>
          <w:sz w:val="24"/>
          <w:szCs w:val="24"/>
        </w:rPr>
        <w:t>Гасанова Галина Василівна;</w:t>
      </w:r>
    </w:p>
    <w:p>
      <w:pPr>
        <w:pStyle w:val="style0"/>
        <w:jc w:val="both"/>
        <w:rPr>
          <w:rFonts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  <w:lang w:val="uk-UA"/>
        </w:rPr>
      </w:pPr>
      <w:r>
        <w:rPr>
          <w:rFonts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  <w:lang w:val="uk-UA"/>
        </w:rPr>
        <w:t>- Паушак Наталія Миколаївна.</w:t>
      </w:r>
    </w:p>
    <w:p>
      <w:pPr>
        <w:pStyle w:val="style0"/>
        <w:widowControl w:val="false"/>
        <w:suppressAutoHyphens w:val="true"/>
        <w:ind w:firstLine="555" w:left="0" w:right="0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>Зобов’язати наглядову раду Товариства обрати Голову наглядової ради Товариства.</w:t>
      </w:r>
    </w:p>
    <w:p>
      <w:pPr>
        <w:pStyle w:val="style0"/>
        <w:tabs>
          <w:tab w:leader="none" w:pos="680" w:val="left"/>
        </w:tabs>
        <w:spacing w:line="100" w:lineRule="atLeast"/>
        <w:ind w:firstLine="540" w:left="0" w:right="0"/>
        <w:jc w:val="both"/>
        <w:rPr>
          <w:rFonts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ru-RU" w:val="uk-UA"/>
        </w:rPr>
      </w:pPr>
      <w:r>
        <w:rPr>
          <w:rFonts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ru-RU" w:val="uk-UA"/>
        </w:rPr>
        <w:t>Затвердити умови цивільно-правових договорів з Головою та членами Наглядової ради Товариства (на платній чи безоплатній основі). Надати повноваження Голові правління Товариства Постовому Володимиру Іллічу на підписання договорів з Головою та членами Наглядової ради Товариства.</w:t>
      </w:r>
    </w:p>
    <w:p>
      <w:pPr>
        <w:pStyle w:val="style0"/>
        <w:tabs>
          <w:tab w:leader="none" w:pos="680" w:val="left"/>
        </w:tabs>
        <w:spacing w:line="100" w:lineRule="atLeast"/>
        <w:ind w:firstLine="540" w:left="0" w:right="0"/>
        <w:jc w:val="both"/>
        <w:rPr>
          <w:rFonts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ru-RU" w:val="uk-UA"/>
        </w:rPr>
      </w:pPr>
      <w:r>
        <w:rPr>
          <w:rFonts w:cs="Times New Roman" w:eastAsia="Times New Roman"/>
          <w:b/>
          <w:bCs/>
          <w:i w:val="false"/>
          <w:iCs w:val="false"/>
          <w:color w:val="000000"/>
          <w:sz w:val="24"/>
          <w:szCs w:val="24"/>
          <w:u w:val="single"/>
          <w:lang w:eastAsia="ru-RU" w:val="uk-UA"/>
        </w:rPr>
        <w:t>Вирішили:</w:t>
      </w:r>
      <w:r>
        <w:rPr>
          <w:rFonts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ru-RU" w:val="uk-UA"/>
        </w:rPr>
        <w:t xml:space="preserve"> Обрати членами наглядової ради Товариства (шляхом кумулятивного голосування) в складі:</w:t>
      </w:r>
    </w:p>
    <w:p>
      <w:pPr>
        <w:pStyle w:val="style0"/>
        <w:jc w:val="left"/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>- Пазгалова Анатолія Володимировича;</w:t>
      </w:r>
    </w:p>
    <w:p>
      <w:pPr>
        <w:pStyle w:val="style0"/>
        <w:jc w:val="both"/>
        <w:rPr>
          <w:rFonts w:cs="Times New Roman" w:eastAsia="Times New Roman"/>
          <w:sz w:val="24"/>
          <w:szCs w:val="24"/>
        </w:rPr>
      </w:pPr>
      <w:r>
        <w:rPr>
          <w:rFonts w:cs="Times New Roman"/>
          <w:sz w:val="24"/>
          <w:szCs w:val="24"/>
        </w:rPr>
        <w:t>- Сікора  Валентин Євгенович;</w:t>
      </w:r>
      <w:r>
        <w:rPr>
          <w:rFonts w:cs="Times New Roman" w:eastAsia="Times New Roman"/>
          <w:sz w:val="24"/>
          <w:szCs w:val="24"/>
        </w:rPr>
        <w:t xml:space="preserve">                                     </w:t>
      </w:r>
    </w:p>
    <w:p>
      <w:pPr>
        <w:pStyle w:val="style0"/>
        <w:jc w:val="both"/>
        <w:rPr>
          <w:rFonts w:cs="Times New Roman"/>
          <w:sz w:val="24"/>
          <w:szCs w:val="24"/>
        </w:rPr>
      </w:pPr>
      <w:r>
        <w:rPr>
          <w:rFonts w:cs="Times New Roman" w:eastAsia="Times New Roman"/>
          <w:sz w:val="24"/>
          <w:szCs w:val="24"/>
        </w:rPr>
        <w:t xml:space="preserve">- </w:t>
      </w:r>
      <w:r>
        <w:rPr>
          <w:rFonts w:cs="Times New Roman"/>
          <w:sz w:val="24"/>
          <w:szCs w:val="24"/>
        </w:rPr>
        <w:t>Корник Лілія Євгенівна;</w:t>
      </w:r>
    </w:p>
    <w:p>
      <w:pPr>
        <w:pStyle w:val="style0"/>
        <w:jc w:val="both"/>
        <w:rPr>
          <w:rFonts w:cs="Times New Roman"/>
          <w:sz w:val="24"/>
          <w:szCs w:val="24"/>
        </w:rPr>
      </w:pPr>
      <w:r>
        <w:rPr>
          <w:rFonts w:cs="Times New Roman" w:eastAsia="Times New Roman"/>
          <w:sz w:val="24"/>
          <w:szCs w:val="24"/>
        </w:rPr>
        <w:t xml:space="preserve">- </w:t>
      </w:r>
      <w:r>
        <w:rPr>
          <w:rFonts w:cs="Times New Roman"/>
          <w:sz w:val="24"/>
          <w:szCs w:val="24"/>
        </w:rPr>
        <w:t>Гасанова Галина Василівна;</w:t>
      </w:r>
    </w:p>
    <w:p>
      <w:pPr>
        <w:pStyle w:val="style0"/>
        <w:jc w:val="both"/>
        <w:rPr>
          <w:rFonts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  <w:lang w:val="uk-UA"/>
        </w:rPr>
      </w:pPr>
      <w:r>
        <w:rPr>
          <w:rFonts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shd w:fill="FFFFFF" w:val="clear"/>
          <w:lang w:val="uk-UA"/>
        </w:rPr>
        <w:t>- Паушак Наталія Миколаївна.</w:t>
      </w:r>
    </w:p>
    <w:p>
      <w:pPr>
        <w:pStyle w:val="style0"/>
        <w:widowControl w:val="false"/>
        <w:suppressAutoHyphens w:val="true"/>
        <w:ind w:firstLine="555" w:left="0" w:right="0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>Зобов’язати наглядову раду Товариства обрати Голову наглядової ради Товариства.</w:t>
      </w:r>
    </w:p>
    <w:p>
      <w:pPr>
        <w:pStyle w:val="style0"/>
        <w:tabs>
          <w:tab w:leader="none" w:pos="680" w:val="left"/>
        </w:tabs>
        <w:spacing w:line="100" w:lineRule="atLeast"/>
        <w:ind w:firstLine="540" w:left="0" w:right="0"/>
        <w:jc w:val="both"/>
        <w:rPr>
          <w:rFonts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ru-RU" w:val="uk-UA"/>
        </w:rPr>
      </w:pPr>
      <w:r>
        <w:rPr>
          <w:rFonts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ru-RU" w:val="uk-UA"/>
        </w:rPr>
        <w:t>Затвердити умови цивільно-правових договорів з Головою та членами Наглядової ради Товариства (на платній чи безоплатній основі). Надати повноваження Голові правління Товариства Постовому Володимиру Іллічу на підписання договорів з Головою та членами Наглядової ради Товариства.</w:t>
      </w:r>
    </w:p>
    <w:p>
      <w:pPr>
        <w:pStyle w:val="style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Голосували: </w:t>
      </w:r>
    </w:p>
    <w:p>
      <w:pPr>
        <w:pStyle w:val="style0"/>
        <w:jc w:val="both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«за» - </w:t>
      </w:r>
      <w:r>
        <w:rPr>
          <w:rFonts w:cs="Times New Roman"/>
          <w:b/>
          <w:bCs/>
          <w:sz w:val="24"/>
          <w:szCs w:val="24"/>
          <w:u w:val="single"/>
        </w:rPr>
        <w:t>4994523</w:t>
      </w:r>
      <w:r>
        <w:rPr>
          <w:rFonts w:cs="Times New Roman"/>
          <w:b w:val="false"/>
          <w:bCs w:val="false"/>
          <w:sz w:val="24"/>
          <w:szCs w:val="24"/>
        </w:rPr>
        <w:t xml:space="preserve"> голосів, тобто 100% голосів акціонерів, що беруть участь у загальних зборах;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«проти»  -  0 голосів, тобто 0% голосів акціонерів, що беруть участь у загальних зборах; 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«утримались» - 0 голосів, тобто 0% голосів акціонерів, що беруть участь у загальних зборах.</w:t>
      </w:r>
    </w:p>
    <w:p>
      <w:pPr>
        <w:pStyle w:val="style0"/>
        <w:tabs>
          <w:tab w:leader="none" w:pos="680" w:val="left"/>
        </w:tabs>
        <w:spacing w:line="100" w:lineRule="atLeast"/>
        <w:ind w:hanging="0" w:left="0" w:right="0"/>
        <w:jc w:val="both"/>
        <w:rPr>
          <w:rFonts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ru-RU" w:val="uk-UA"/>
        </w:rPr>
      </w:pPr>
      <w:r>
        <w:rPr>
          <w:rFonts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ru-RU" w:val="uk-UA"/>
        </w:rPr>
        <w:t>РІШЕННЯ ПРИЙНЯТО.</w:t>
      </w:r>
    </w:p>
    <w:p>
      <w:pPr>
        <w:pStyle w:val="style0"/>
        <w:tabs>
          <w:tab w:leader="none" w:pos="680" w:val="left"/>
        </w:tabs>
        <w:spacing w:line="100" w:lineRule="atLeast"/>
        <w:ind w:firstLine="540" w:left="0" w:righ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tabs>
          <w:tab w:leader="none" w:pos="680" w:val="left"/>
        </w:tabs>
        <w:spacing w:line="100" w:lineRule="atLeast"/>
        <w:ind w:firstLine="540" w:left="0" w:righ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tabs>
          <w:tab w:leader="none" w:pos="680" w:val="left"/>
        </w:tabs>
        <w:spacing w:line="100" w:lineRule="atLeast"/>
        <w:ind w:hanging="0" w:left="0" w:right="0"/>
        <w:jc w:val="both"/>
        <w:rPr>
          <w:rFonts w:eastAsia="Times New Roman"/>
          <w:b/>
          <w:bCs/>
          <w:color w:val="000000"/>
          <w:sz w:val="28"/>
          <w:szCs w:val="28"/>
          <w:u w:val="none"/>
          <w:lang w:eastAsia="ru-RU" w:val="uk-UA"/>
        </w:rPr>
      </w:pPr>
      <w:r>
        <w:rPr>
          <w:rFonts w:eastAsia="Times New Roman"/>
          <w:b/>
          <w:bCs/>
          <w:color w:val="000000"/>
          <w:sz w:val="28"/>
          <w:szCs w:val="28"/>
          <w:u w:val="none"/>
          <w:lang w:eastAsia="ru-RU" w:val="uk-UA"/>
        </w:rPr>
        <w:t>З дванадцятого питання порядку денного</w:t>
      </w:r>
    </w:p>
    <w:p>
      <w:pPr>
        <w:pStyle w:val="style0"/>
        <w:tabs>
          <w:tab w:leader="none" w:pos="680" w:val="left"/>
        </w:tabs>
        <w:spacing w:line="100" w:lineRule="atLeast"/>
        <w:ind w:hanging="0" w:left="-15" w:right="0"/>
        <w:jc w:val="both"/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</w:pPr>
      <w:r>
        <w:rPr>
          <w:rFonts w:cs="Times New Roman"/>
          <w:b/>
          <w:bCs/>
          <w:i w:val="false"/>
          <w:iCs w:val="false"/>
          <w:sz w:val="24"/>
          <w:szCs w:val="24"/>
          <w:u w:val="single"/>
          <w:lang w:val="uk-UA"/>
        </w:rPr>
        <w:t>Слухали: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  <w:lang w:val="uk-UA"/>
        </w:rPr>
        <w:t xml:space="preserve"> Прийняття рішення про надання згоди на вчинення правочинів із заінтересованістю, які можуть вчинятися Товариством протягом одного року з дня проведення Загальних зборів акціонерів.</w:t>
      </w:r>
    </w:p>
    <w:p>
      <w:pPr>
        <w:pStyle w:val="style0"/>
        <w:tabs>
          <w:tab w:leader="none" w:pos="680" w:val="left"/>
        </w:tabs>
        <w:spacing w:line="100" w:lineRule="atLeast"/>
        <w:ind w:hanging="0" w:left="-15" w:right="0"/>
        <w:jc w:val="both"/>
        <w:rPr>
          <w:b w:val="false"/>
          <w:bCs w:val="false"/>
          <w:color w:val="000000"/>
          <w:sz w:val="24"/>
          <w:szCs w:val="24"/>
          <w:u w:val="none"/>
          <w:lang w:val="uk-UA"/>
        </w:rPr>
      </w:pPr>
      <w:r>
        <w:rPr>
          <w:b/>
          <w:bCs/>
          <w:sz w:val="24"/>
          <w:szCs w:val="24"/>
          <w:u w:val="single"/>
        </w:rPr>
        <w:t>Виступив:</w:t>
      </w:r>
      <w:r>
        <w:rPr>
          <w:b w:val="false"/>
          <w:bCs w:val="false"/>
          <w:sz w:val="24"/>
          <w:szCs w:val="24"/>
          <w:u w:val="none"/>
        </w:rPr>
        <w:t xml:space="preserve"> </w:t>
      </w:r>
      <w:r>
        <w:rPr>
          <w:b w:val="false"/>
          <w:bCs w:val="false"/>
          <w:color w:val="000000"/>
          <w:sz w:val="24"/>
          <w:szCs w:val="24"/>
          <w:u w:val="none"/>
          <w:lang w:val="uk-UA"/>
        </w:rPr>
        <w:t xml:space="preserve">юрисконсульт </w:t>
      </w:r>
      <w:r>
        <w:rPr>
          <w:b w:val="false"/>
          <w:bCs w:val="false"/>
          <w:color w:val="000000"/>
          <w:sz w:val="24"/>
          <w:szCs w:val="24"/>
          <w:u w:val="none"/>
          <w:lang w:val="en-US"/>
        </w:rPr>
        <w:t>I</w:t>
      </w:r>
      <w:r>
        <w:rPr>
          <w:b w:val="false"/>
          <w:bCs w:val="false"/>
          <w:color w:val="000000"/>
          <w:sz w:val="24"/>
          <w:szCs w:val="24"/>
          <w:u w:val="none"/>
          <w:lang w:val="uk-UA"/>
        </w:rPr>
        <w:t xml:space="preserve">-ої категорії Товариства Шлик І.Г. </w:t>
      </w:r>
    </w:p>
    <w:p>
      <w:pPr>
        <w:pStyle w:val="style0"/>
        <w:widowControl w:val="false"/>
        <w:tabs>
          <w:tab w:leader="none" w:pos="680" w:val="left"/>
        </w:tabs>
        <w:suppressAutoHyphens w:val="true"/>
        <w:spacing w:line="100" w:lineRule="atLeast"/>
        <w:ind w:firstLine="570" w:left="-15" w:right="0"/>
        <w:jc w:val="both"/>
        <w:rPr>
          <w:b w:val="false"/>
          <w:bCs w:val="false"/>
          <w:sz w:val="24"/>
          <w:szCs w:val="24"/>
          <w:u w:val="none"/>
          <w:lang w:val="uk-UA"/>
        </w:rPr>
      </w:pPr>
      <w:r>
        <w:rPr>
          <w:lang w:val="uk-UA"/>
        </w:rPr>
        <w:t xml:space="preserve">Прошу Вас звернути увагу, що при складанні повідомлення про проведення загальних зборів </w:t>
      </w:r>
      <w:r>
        <w:rPr>
          <w:b w:val="false"/>
          <w:bCs w:val="false"/>
          <w:sz w:val="24"/>
          <w:szCs w:val="24"/>
          <w:u w:val="none"/>
          <w:lang w:val="uk-UA"/>
        </w:rPr>
        <w:t>Товариства сталася помилка і в питанні слова «угод із зацікавленістю» необхідно замінити на слова «великих угод», так як в ухваленні рішення говориться все про великі угоди.</w:t>
      </w:r>
    </w:p>
    <w:p>
      <w:pPr>
        <w:pStyle w:val="style0"/>
        <w:widowControl w:val="false"/>
        <w:tabs>
          <w:tab w:leader="none" w:pos="680" w:val="left"/>
        </w:tabs>
        <w:suppressAutoHyphens w:val="true"/>
        <w:spacing w:line="100" w:lineRule="atLeast"/>
        <w:ind w:firstLine="570" w:left="-15" w:right="0"/>
        <w:jc w:val="both"/>
        <w:rPr>
          <w:rFonts w:eastAsia="Times New Roman"/>
          <w:b w:val="false"/>
          <w:bCs w:val="false"/>
          <w:color w:val="000000"/>
          <w:sz w:val="24"/>
          <w:szCs w:val="24"/>
          <w:lang w:eastAsia="ru-RU" w:val="uk-UA"/>
        </w:rPr>
      </w:pPr>
      <w:r>
        <w:rPr>
          <w:b w:val="false"/>
          <w:bCs w:val="false"/>
          <w:color w:val="000000"/>
          <w:sz w:val="24"/>
          <w:szCs w:val="24"/>
          <w:u w:val="none"/>
        </w:rPr>
        <w:t>Далі ю</w:t>
      </w:r>
      <w:r>
        <w:rPr>
          <w:b w:val="false"/>
          <w:bCs w:val="false"/>
          <w:color w:val="000000"/>
          <w:sz w:val="24"/>
          <w:szCs w:val="24"/>
        </w:rPr>
        <w:t xml:space="preserve">рисконсульт </w:t>
      </w:r>
      <w:r>
        <w:rPr>
          <w:b w:val="false"/>
          <w:bCs w:val="false"/>
          <w:color w:val="000000"/>
          <w:sz w:val="24"/>
          <w:szCs w:val="24"/>
          <w:lang w:val="en-US"/>
        </w:rPr>
        <w:t>I</w:t>
      </w:r>
      <w:r>
        <w:rPr>
          <w:b w:val="false"/>
          <w:bCs w:val="false"/>
          <w:color w:val="000000"/>
          <w:sz w:val="24"/>
          <w:szCs w:val="24"/>
        </w:rPr>
        <w:t xml:space="preserve">-ої категорії Товариства Шлик І.Г. </w:t>
      </w:r>
      <w:r>
        <w:rPr>
          <w:b w:val="false"/>
          <w:bCs w:val="false"/>
          <w:color w:val="000000"/>
          <w:w w:val="104"/>
          <w:sz w:val="24"/>
          <w:szCs w:val="24"/>
          <w:lang w:bidi="ru-RU" w:eastAsia="ru-RU" w:val="uk-UA"/>
        </w:rPr>
        <w:t xml:space="preserve">доповіла, що згідно Закону України «Про акціонерні товариства» виключною компетенцією Загальних зборів акціонерів є </w:t>
      </w:r>
      <w:r>
        <w:rPr>
          <w:rFonts w:eastAsia="Times New Roman"/>
          <w:b w:val="false"/>
          <w:bCs w:val="false"/>
          <w:color w:val="000000"/>
          <w:sz w:val="24"/>
          <w:szCs w:val="24"/>
          <w:lang w:eastAsia="ru-RU" w:val="uk-UA"/>
        </w:rPr>
        <w:t>прийняття рішення про вчинення значного правочину, якщо ринкова вартість майна, робіт або послуг, що є предметом такого правочину, перевищує 25 відсотків вартості активів за даними останньої річної фінансової звітності Товариства.</w:t>
      </w:r>
    </w:p>
    <w:p>
      <w:pPr>
        <w:pStyle w:val="style0"/>
        <w:tabs>
          <w:tab w:leader="none" w:pos="665" w:val="left"/>
        </w:tabs>
        <w:spacing w:line="100" w:lineRule="atLeast"/>
        <w:ind w:firstLine="570" w:left="0" w:right="0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 w:val="uk-UA"/>
        </w:rPr>
        <w:t>Також законом передбачено, що я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кщо  на  дату  проведення  загальних  зборів  </w:t>
      </w:r>
    </w:p>
    <w:p>
      <w:pPr>
        <w:pStyle w:val="style0"/>
        <w:tabs>
          <w:tab w:leader="none" w:pos="665" w:val="left"/>
        </w:tabs>
        <w:spacing w:line="100" w:lineRule="atLeast"/>
        <w:ind w:firstLine="570" w:left="0" w:right="0"/>
        <w:jc w:val="righ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7</w:t>
      </w:r>
    </w:p>
    <w:p>
      <w:pPr>
        <w:pStyle w:val="style0"/>
        <w:tabs>
          <w:tab w:leader="none" w:pos="665" w:val="left"/>
        </w:tabs>
        <w:spacing w:line="100" w:lineRule="atLeast"/>
        <w:ind w:hanging="0" w:left="0" w:right="0"/>
        <w:jc w:val="both"/>
        <w:rPr>
          <w:rFonts w:eastAsia="Times New Roman"/>
          <w:color w:val="000000"/>
          <w:sz w:val="24"/>
          <w:szCs w:val="24"/>
          <w:lang w:eastAsia="ru-RU" w:val="uk-UA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неможливо визначити,   які значні правочини вчинятимуться акціонерним товариством у ході поточної господарської діяльності, загальні</w:t>
      </w:r>
      <w:r>
        <w:rPr>
          <w:rFonts w:eastAsia="Times New Roman"/>
          <w:color w:val="000000"/>
          <w:sz w:val="24"/>
          <w:szCs w:val="24"/>
          <w:lang w:eastAsia="ru-RU" w:val="uk-UA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ru-RU"/>
        </w:rPr>
        <w:t>збори  можуть  прийняти  рішення  про попереднє схвалення значних правочинів,  які можуть вчинятися товариством протягом не більш як одного року з дати прийняття такого  рішення</w:t>
      </w:r>
      <w:r>
        <w:rPr>
          <w:rFonts w:eastAsia="Times New Roman"/>
          <w:color w:val="000000"/>
          <w:sz w:val="24"/>
          <w:szCs w:val="24"/>
          <w:lang w:eastAsia="ru-RU" w:val="uk-UA"/>
        </w:rPr>
        <w:t>.</w:t>
      </w:r>
    </w:p>
    <w:p>
      <w:pPr>
        <w:pStyle w:val="style0"/>
        <w:tabs>
          <w:tab w:leader="none" w:pos="665" w:val="left"/>
        </w:tabs>
        <w:spacing w:line="100" w:lineRule="atLeast"/>
        <w:ind w:firstLine="570" w:left="0" w:right="0"/>
        <w:jc w:val="both"/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uk-UA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ru-RU" w:val="uk-UA"/>
        </w:rPr>
        <w:t xml:space="preserve">У зв`язку з тим, що Товариство не може визначитись з тим, які значні правочини   вчинятимуться Товариством на протязі року, юрисконсульт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ru-RU" w:val="en-US"/>
        </w:rPr>
        <w:t>I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ru-RU" w:val="uk-UA"/>
        </w:rPr>
        <w:t>-ої категорії Шлик І.Г. запропонувала на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uk-UA"/>
        </w:rPr>
        <w:t>дати попередню згоду на укладення з 19.04.2019 по 19.04.2020 значних правочинів,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ru-RU" w:val="uk-UA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uk-UA"/>
        </w:rPr>
        <w:t>якщо ринкова вартість майна або послуг, що є предметом даних правочинів більше 25% вартості активів Товариства за даними річної фінансової звітності за 2018 рік.</w:t>
      </w:r>
    </w:p>
    <w:p>
      <w:pPr>
        <w:pStyle w:val="style0"/>
        <w:tabs>
          <w:tab w:leader="none" w:pos="5883" w:val="left"/>
        </w:tabs>
        <w:spacing w:line="200" w:lineRule="atLeast"/>
        <w:ind w:firstLine="570" w:left="0" w:right="0"/>
        <w:jc w:val="both"/>
        <w:rPr>
          <w:rFonts w:eastAsia="Lucida Sans Unicode"/>
          <w:color w:val="000000"/>
          <w:w w:val="102"/>
          <w:sz w:val="24"/>
          <w:szCs w:val="24"/>
          <w:lang w:bidi="ru-RU" w:eastAsia="ru-RU" w:val="uk-UA"/>
        </w:rPr>
      </w:pPr>
      <w:r>
        <w:rPr>
          <w:rFonts w:eastAsia="Lucida Sans Unicode"/>
          <w:b w:val="false"/>
          <w:bCs w:val="false"/>
          <w:color w:val="000000"/>
          <w:w w:val="104"/>
          <w:sz w:val="24"/>
          <w:szCs w:val="24"/>
          <w:lang w:bidi="ru-RU" w:eastAsia="ru-RU" w:val="uk-UA"/>
        </w:rPr>
        <w:t xml:space="preserve">Юрисконсульт </w:t>
      </w:r>
      <w:r>
        <w:rPr>
          <w:rFonts w:eastAsia="Lucida Sans Unicode"/>
          <w:b w:val="false"/>
          <w:bCs w:val="false"/>
          <w:color w:val="000000"/>
          <w:w w:val="104"/>
          <w:sz w:val="24"/>
          <w:szCs w:val="24"/>
          <w:lang w:bidi="ru-RU" w:eastAsia="ru-RU" w:val="en-US"/>
        </w:rPr>
        <w:t>I</w:t>
      </w:r>
      <w:r>
        <w:rPr>
          <w:rFonts w:eastAsia="Lucida Sans Unicode"/>
          <w:b w:val="false"/>
          <w:bCs w:val="false"/>
          <w:color w:val="000000"/>
          <w:w w:val="104"/>
          <w:sz w:val="24"/>
          <w:szCs w:val="24"/>
          <w:lang w:bidi="ru-RU" w:eastAsia="ru-RU" w:val="uk-UA"/>
        </w:rPr>
        <w:t xml:space="preserve">-ої категорії Товариства </w:t>
      </w:r>
      <w:r>
        <w:rPr>
          <w:rFonts w:eastAsia="Lucida Sans Unicode"/>
          <w:color w:val="000000"/>
          <w:w w:val="102"/>
          <w:sz w:val="24"/>
          <w:szCs w:val="24"/>
          <w:lang w:bidi="ru-RU" w:eastAsia="ru-RU" w:val="uk-UA"/>
        </w:rPr>
        <w:t>запропонувала прийняти рішення, викладене у проекті рішення, а саме:</w:t>
      </w:r>
    </w:p>
    <w:p>
      <w:pPr>
        <w:pStyle w:val="style0"/>
        <w:tabs>
          <w:tab w:leader="none" w:pos="5883" w:val="left"/>
        </w:tabs>
        <w:spacing w:line="200" w:lineRule="atLeast"/>
        <w:ind w:firstLine="600" w:left="0" w:right="0"/>
        <w:jc w:val="both"/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uk-UA"/>
        </w:rPr>
      </w:pPr>
      <w:r>
        <w:rPr>
          <w:color w:val="000000"/>
          <w:sz w:val="24"/>
          <w:szCs w:val="24"/>
          <w:lang w:val="uk-UA"/>
        </w:rPr>
        <w:t xml:space="preserve">1.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uk-UA"/>
        </w:rPr>
        <w:t>Надати попередню згоду на укладання Товариством значних правочинів, які можуть вчинятися у період з 19.04.2019 по 19.04.2020, якщо ринкова вартість майна або послуг, що є предметом даних угод більше 25% вартості активів Товариства за даними річної фінансової звітності за 2018 рік, а саме:</w:t>
      </w:r>
    </w:p>
    <w:p>
      <w:pPr>
        <w:pStyle w:val="style0"/>
        <w:tabs>
          <w:tab w:leader="none" w:pos="5883" w:val="left"/>
        </w:tabs>
        <w:spacing w:line="200" w:lineRule="atLeast"/>
        <w:ind w:firstLine="600" w:left="-15" w:right="0"/>
        <w:jc w:val="both"/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uk-UA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uk-UA"/>
        </w:rPr>
        <w:t xml:space="preserve">-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правочинів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uk-UA"/>
        </w:rPr>
        <w:t xml:space="preserve">,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направлених на отримання Товариством грошових коштів (позики, кредитів) сукупна вартість таких правочинів не повинна перевищувати суму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uk-UA"/>
        </w:rPr>
        <w:t>20 млн. грн.;</w:t>
      </w:r>
    </w:p>
    <w:p>
      <w:pPr>
        <w:pStyle w:val="style0"/>
        <w:tabs>
          <w:tab w:leader="none" w:pos="5883" w:val="left"/>
        </w:tabs>
        <w:spacing w:line="200" w:lineRule="atLeast"/>
        <w:ind w:firstLine="600" w:left="-15" w:right="0"/>
        <w:jc w:val="both"/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uk-UA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uk-UA"/>
        </w:rPr>
        <w:t>-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 правочинів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uk-UA"/>
        </w:rPr>
        <w:t xml:space="preserve">,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направлених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uk-UA"/>
        </w:rPr>
        <w:t xml:space="preserve"> на укладання договорів постачання паливно-мастильних матеріалів, поставки природного газу, електричної енергії сукупна вартість таких правочинів не повинна перевищувати суму 20 млн. грн.;</w:t>
      </w:r>
    </w:p>
    <w:p>
      <w:pPr>
        <w:pStyle w:val="style0"/>
        <w:tabs>
          <w:tab w:leader="none" w:pos="5883" w:val="left"/>
        </w:tabs>
        <w:spacing w:line="200" w:lineRule="atLeast"/>
        <w:ind w:firstLine="600" w:left="-15" w:right="0"/>
        <w:jc w:val="both"/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uk-UA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uk-UA"/>
        </w:rPr>
        <w:t xml:space="preserve">-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правочинів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uk-UA"/>
        </w:rPr>
        <w:t xml:space="preserve">,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направлених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uk-UA"/>
        </w:rPr>
        <w:t xml:space="preserve"> на укладання договорів про надання та отримання послуг, виготовлення та поставки продукції сукупна вартість таких правочинів не повинна перевищувати суму 20 млн. грн..</w:t>
      </w:r>
    </w:p>
    <w:p>
      <w:pPr>
        <w:pStyle w:val="style0"/>
        <w:tabs>
          <w:tab w:leader="none" w:pos="5883" w:val="left"/>
        </w:tabs>
        <w:spacing w:line="200" w:lineRule="atLeast"/>
        <w:ind w:hanging="0" w:left="-15" w:right="0"/>
        <w:jc w:val="both"/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uk-UA"/>
        </w:rPr>
      </w:pPr>
      <w:r>
        <w:rPr>
          <w:rFonts w:eastAsia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ru-RU" w:val="uk-UA"/>
        </w:rPr>
        <w:t xml:space="preserve">2. </w:t>
      </w:r>
      <w:r>
        <w:rPr>
          <w:rFonts w:eastAsia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ru-RU"/>
        </w:rPr>
        <w:t>Зазначені значні правочини</w:t>
      </w:r>
      <w:r>
        <w:rPr>
          <w:rFonts w:eastAsia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ru-RU" w:val="uk-UA"/>
        </w:rPr>
        <w:t>,</w:t>
      </w:r>
      <w:r>
        <w:rPr>
          <w:rFonts w:eastAsia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uk-UA"/>
        </w:rPr>
        <w:t xml:space="preserve">на вчинення яких надана попередня згода,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можуть вчинятися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uk-UA"/>
        </w:rPr>
        <w:t>Товариством тільки за умови надання наглядовою радою Товариства попередньої згоди на вчинення кожного конкретного правочину.</w:t>
      </w:r>
    </w:p>
    <w:p>
      <w:pPr>
        <w:pStyle w:val="style0"/>
        <w:tabs>
          <w:tab w:leader="none" w:pos="5883" w:val="left"/>
        </w:tabs>
        <w:spacing w:line="200" w:lineRule="atLeast"/>
        <w:ind w:hanging="0" w:left="-15" w:right="0"/>
        <w:jc w:val="both"/>
        <w:rPr>
          <w:rFonts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ru-RU" w:val="uk-UA"/>
        </w:rPr>
      </w:pPr>
      <w:r>
        <w:rPr>
          <w:rFonts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ru-RU" w:val="uk-UA"/>
        </w:rPr>
        <w:t>3. Повноваження з укладення та підписання зазначених значних правочинів надати голові правління Товариства Постовому Володимиру Іллічу або заступнику голови правління Товариства Атаману Івану Івановичу.</w:t>
      </w:r>
    </w:p>
    <w:p>
      <w:pPr>
        <w:pStyle w:val="style0"/>
        <w:tabs>
          <w:tab w:leader="none" w:pos="680" w:val="left"/>
        </w:tabs>
        <w:spacing w:line="100" w:lineRule="atLeast"/>
        <w:ind w:hanging="0" w:left="-15" w:right="0"/>
        <w:jc w:val="both"/>
        <w:rPr>
          <w:rFonts w:cs="Times New Roman"/>
          <w:b w:val="false"/>
          <w:bCs w:val="false"/>
          <w:sz w:val="24"/>
          <w:szCs w:val="24"/>
          <w:u w:val="none"/>
        </w:rPr>
      </w:pPr>
      <w:r>
        <w:rPr>
          <w:rFonts w:cs="Times New Roman"/>
          <w:b/>
          <w:bCs/>
          <w:sz w:val="24"/>
          <w:szCs w:val="24"/>
          <w:u w:val="single"/>
        </w:rPr>
        <w:t>Вирішили:</w:t>
      </w:r>
      <w:r>
        <w:rPr>
          <w:rFonts w:cs="Times New Roman"/>
          <w:b w:val="false"/>
          <w:bCs w:val="false"/>
          <w:sz w:val="24"/>
          <w:szCs w:val="24"/>
          <w:u w:val="none"/>
        </w:rPr>
        <w:t xml:space="preserve"> </w:t>
      </w:r>
    </w:p>
    <w:p>
      <w:pPr>
        <w:pStyle w:val="style0"/>
        <w:tabs>
          <w:tab w:leader="none" w:pos="680" w:val="left"/>
        </w:tabs>
        <w:spacing w:line="100" w:lineRule="atLeast"/>
        <w:ind w:hanging="0" w:left="-15" w:right="0"/>
        <w:jc w:val="both"/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uk-UA"/>
        </w:rPr>
      </w:pP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uk-UA"/>
        </w:rPr>
        <w:t>1. Надати попередню згоду на укладання Товариством значних правочинів, які можуть вчинятися у період з 19.04.2019 по 19.04.2020, якщо ринкова вартість майна або послуг, що є предметом даних угод більше 25% вартості активів Товариства за даними річної фінансової звітності за 2018 рік, а саме:</w:t>
      </w:r>
    </w:p>
    <w:p>
      <w:pPr>
        <w:pStyle w:val="style0"/>
        <w:widowControl w:val="false"/>
        <w:tabs>
          <w:tab w:leader="none" w:pos="5883" w:val="left"/>
        </w:tabs>
        <w:suppressAutoHyphens w:val="true"/>
        <w:spacing w:line="200" w:lineRule="atLeast"/>
        <w:ind w:firstLine="579" w:left="-15" w:right="0"/>
        <w:jc w:val="both"/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uk-UA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uk-UA"/>
        </w:rPr>
        <w:t xml:space="preserve">-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правочинів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uk-UA"/>
        </w:rPr>
        <w:t xml:space="preserve">,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направлених на отримання Товариством грошових коштів (позики, кредитів) сукупна вартість таких правочинів не повинна перевищувати суму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uk-UA"/>
        </w:rPr>
        <w:t>20 млн. грн.;</w:t>
      </w:r>
    </w:p>
    <w:p>
      <w:pPr>
        <w:pStyle w:val="style0"/>
        <w:tabs>
          <w:tab w:leader="none" w:pos="5883" w:val="left"/>
        </w:tabs>
        <w:spacing w:line="200" w:lineRule="atLeast"/>
        <w:ind w:firstLine="600" w:left="-15" w:right="0"/>
        <w:jc w:val="both"/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uk-UA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uk-UA"/>
        </w:rPr>
        <w:t>-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 правочинів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uk-UA"/>
        </w:rPr>
        <w:t xml:space="preserve">,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направлених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uk-UA"/>
        </w:rPr>
        <w:t xml:space="preserve"> на укладання договорів постачання паливно-мастильних матеріалів, поставки природного газу, електричної енергії сукупна вартість таких правочинів не повинна перевищувати суму 20 млн. грн.;</w:t>
      </w:r>
    </w:p>
    <w:p>
      <w:pPr>
        <w:pStyle w:val="style0"/>
        <w:tabs>
          <w:tab w:leader="none" w:pos="5883" w:val="left"/>
        </w:tabs>
        <w:spacing w:line="200" w:lineRule="atLeast"/>
        <w:ind w:firstLine="600" w:left="-15" w:right="0"/>
        <w:jc w:val="both"/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uk-UA"/>
        </w:rPr>
      </w:pP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uk-UA"/>
        </w:rPr>
        <w:t xml:space="preserve">-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правочинів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uk-UA"/>
        </w:rPr>
        <w:t xml:space="preserve">,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направлених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uk-UA"/>
        </w:rPr>
        <w:t xml:space="preserve"> на укладання договорів про надання та отримання послуг, виготовлення та поставки продукції сукупна вартість таких правочинів не повинна перевищувати суму 20 млн. грн..</w:t>
      </w:r>
    </w:p>
    <w:p>
      <w:pPr>
        <w:pStyle w:val="style0"/>
        <w:tabs>
          <w:tab w:leader="none" w:pos="5883" w:val="left"/>
        </w:tabs>
        <w:spacing w:line="200" w:lineRule="atLeast"/>
        <w:ind w:hanging="0" w:left="-15" w:right="0"/>
        <w:jc w:val="both"/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</w:pPr>
      <w:r>
        <w:rPr>
          <w:rFonts w:eastAsia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ru-RU" w:val="uk-UA"/>
        </w:rPr>
        <w:t xml:space="preserve">2. </w:t>
      </w:r>
      <w:r>
        <w:rPr>
          <w:rFonts w:eastAsia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ru-RU"/>
        </w:rPr>
        <w:t>Зазначені значні правочини</w:t>
      </w:r>
      <w:r>
        <w:rPr>
          <w:rFonts w:eastAsia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ru-RU" w:val="uk-UA"/>
        </w:rPr>
        <w:t>,</w:t>
      </w:r>
      <w:r>
        <w:rPr>
          <w:rFonts w:eastAsia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ru-RU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uk-UA"/>
        </w:rPr>
        <w:t xml:space="preserve">на вчинення яких надана попередня згода,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 xml:space="preserve">можуть вчинятися Товариством тільки за умови надання наглядовою радою Товариства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uk-UA"/>
        </w:rPr>
        <w:t xml:space="preserve">попередньої згоди на </w:t>
      </w:r>
      <w:r>
        <w:rPr>
          <w:b w:val="false"/>
          <w:bCs w:val="false"/>
          <w:i w:val="false"/>
          <w:iCs w:val="false"/>
          <w:color w:val="000000"/>
          <w:sz w:val="24"/>
          <w:szCs w:val="24"/>
          <w:u w:val="none"/>
        </w:rPr>
        <w:t>вчинення кожного конкретного правочину.</w:t>
      </w:r>
    </w:p>
    <w:p>
      <w:pPr>
        <w:pStyle w:val="style0"/>
        <w:tabs>
          <w:tab w:leader="none" w:pos="5883" w:val="left"/>
        </w:tabs>
        <w:spacing w:line="200" w:lineRule="atLeast"/>
        <w:ind w:hanging="0" w:left="-15" w:right="0"/>
        <w:jc w:val="both"/>
        <w:rPr>
          <w:rFonts w:eastAsia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ru-RU"/>
        </w:rPr>
      </w:pPr>
      <w:r>
        <w:rPr>
          <w:rFonts w:eastAsia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ru-RU" w:val="uk-UA"/>
        </w:rPr>
        <w:t xml:space="preserve">3. </w:t>
      </w:r>
      <w:r>
        <w:rPr>
          <w:rFonts w:eastAsia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ru-RU"/>
        </w:rPr>
        <w:t>Повноваження з укладення</w:t>
      </w:r>
      <w:r>
        <w:rPr>
          <w:rFonts w:eastAsia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ru-RU" w:val="uk-UA"/>
        </w:rPr>
        <w:t xml:space="preserve"> та підписання</w:t>
      </w:r>
      <w:r>
        <w:rPr>
          <w:rFonts w:eastAsia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eastAsia="ru-RU"/>
        </w:rPr>
        <w:t xml:space="preserve"> зазначених значних правочинів надати голові правління Товариства Постовому Володимиру Іллічу або заступнику голови правління Товариства Атаману Івану Івановичу.</w:t>
      </w:r>
    </w:p>
    <w:p>
      <w:pPr>
        <w:pStyle w:val="style0"/>
        <w:tabs>
          <w:tab w:leader="none" w:pos="680" w:val="left"/>
        </w:tabs>
        <w:spacing w:line="100" w:lineRule="atLeast"/>
        <w:ind w:hanging="0" w:left="-15" w:right="0"/>
        <w:jc w:val="both"/>
        <w:rPr>
          <w:rFonts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uk-UA"/>
        </w:rPr>
      </w:pPr>
      <w:r>
        <w:rPr>
          <w:rFonts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  <w:u w:val="none"/>
          <w:lang w:val="uk-UA"/>
        </w:rPr>
        <w:t>Правочини, на вчинення яких надана попередня згода вчиняються відповідно до норм чинного законодавства та Статуту Товариства після надання Наглядовою радою Товариства згоди на їх вчинення.</w:t>
      </w:r>
    </w:p>
    <w:p>
      <w:pPr>
        <w:pStyle w:val="style0"/>
        <w:tabs>
          <w:tab w:leader="none" w:pos="680" w:val="left"/>
        </w:tabs>
        <w:spacing w:line="100" w:lineRule="atLeast"/>
        <w:ind w:firstLine="582" w:left="-15" w:right="0"/>
        <w:jc w:val="right"/>
        <w:rPr>
          <w:sz w:val="24"/>
          <w:szCs w:val="24"/>
        </w:rPr>
      </w:pPr>
      <w:r>
        <w:rPr>
          <w:sz w:val="24"/>
          <w:szCs w:val="24"/>
        </w:rPr>
        <w:t>8</w:t>
      </w:r>
    </w:p>
    <w:p>
      <w:pPr>
        <w:pStyle w:val="style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Голосували: </w:t>
      </w:r>
    </w:p>
    <w:p>
      <w:pPr>
        <w:pStyle w:val="style0"/>
        <w:jc w:val="both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«за» - </w:t>
      </w:r>
      <w:r>
        <w:rPr>
          <w:rFonts w:cs="Times New Roman"/>
          <w:b/>
          <w:bCs/>
          <w:sz w:val="24"/>
          <w:szCs w:val="24"/>
          <w:u w:val="single"/>
        </w:rPr>
        <w:t>4994523</w:t>
      </w:r>
      <w:r>
        <w:rPr>
          <w:rFonts w:cs="Times New Roman"/>
          <w:b w:val="false"/>
          <w:bCs w:val="false"/>
          <w:sz w:val="24"/>
          <w:szCs w:val="24"/>
        </w:rPr>
        <w:t xml:space="preserve"> голосів, тобто 100% голосів акціонерів, що беруть участь у загальних зборах;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«проти»  -  0 голосів, тобто 0% голосів акціонерів, що беруть участь у загальних зборах; </w:t>
      </w:r>
    </w:p>
    <w:p>
      <w:pPr>
        <w:pStyle w:val="style0"/>
        <w:jc w:val="both"/>
        <w:rPr>
          <w:sz w:val="24"/>
          <w:szCs w:val="24"/>
        </w:rPr>
      </w:pPr>
      <w:r>
        <w:rPr>
          <w:sz w:val="24"/>
          <w:szCs w:val="24"/>
        </w:rPr>
        <w:t>«утримались» - 0 голосів, тобто 0% голосів акціонерів, що беруть участь у загальних зборах.</w:t>
      </w:r>
    </w:p>
    <w:p>
      <w:pPr>
        <w:pStyle w:val="style0"/>
        <w:tabs>
          <w:tab w:leader="none" w:pos="680" w:val="left"/>
        </w:tabs>
        <w:spacing w:line="100" w:lineRule="atLeast"/>
        <w:ind w:hanging="0" w:left="0" w:right="0"/>
        <w:jc w:val="both"/>
        <w:rPr>
          <w:rFonts w:cs="Times New Roman" w:eastAsia="Times New Roman"/>
          <w:b w:val="false"/>
          <w:bCs w:val="false"/>
          <w:sz w:val="24"/>
          <w:szCs w:val="24"/>
          <w:u w:val="none"/>
          <w:lang w:eastAsia="ru-RU" w:val="uk-UA"/>
        </w:rPr>
      </w:pPr>
      <w:bookmarkStart w:id="4" w:name="__DdeLink__4691_1483700045"/>
      <w:bookmarkEnd w:id="4"/>
      <w:r>
        <w:rPr>
          <w:rFonts w:cs="Times New Roman" w:eastAsia="Times New Roman"/>
          <w:b w:val="false"/>
          <w:bCs w:val="false"/>
          <w:sz w:val="24"/>
          <w:szCs w:val="24"/>
          <w:u w:val="none"/>
          <w:lang w:eastAsia="ru-RU" w:val="uk-UA"/>
        </w:rPr>
        <w:t>РІШЕННЯ ПРИЙНЯТО.</w:t>
      </w:r>
    </w:p>
    <w:p>
      <w:pPr>
        <w:pStyle w:val="style0"/>
        <w:tabs>
          <w:tab w:leader="none" w:pos="680" w:val="left"/>
        </w:tabs>
        <w:spacing w:line="100" w:lineRule="atLeast"/>
        <w:ind w:hanging="0" w:left="-15" w:right="0"/>
        <w:rPr>
          <w:rFonts w:cs="Times New Roman" w:eastAsia="Times New Roman"/>
          <w:b/>
          <w:sz w:val="28"/>
          <w:szCs w:val="28"/>
        </w:rPr>
      </w:pPr>
      <w:r>
        <w:rPr>
          <w:rFonts w:cs="Times New Roman" w:eastAsia="Times New Roman"/>
          <w:b/>
          <w:sz w:val="28"/>
          <w:szCs w:val="28"/>
        </w:rPr>
        <w:t xml:space="preserve">     </w:t>
      </w:r>
    </w:p>
    <w:p>
      <w:pPr>
        <w:pStyle w:val="style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Додатки до Протоколу Зборів: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1.  Перелік акціонерів, які зареєструвались для участі в Зборах Товариства.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2.  Протокол про підсумки реєстрації.</w:t>
      </w:r>
    </w:p>
    <w:p>
      <w:pPr>
        <w:pStyle w:val="style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 Звіт правління про результати фінансово-господарської діяльності за 201</w:t>
      </w:r>
      <w:r>
        <w:rPr>
          <w:rFonts w:cs="Times New Roman"/>
          <w:sz w:val="24"/>
          <w:szCs w:val="24"/>
          <w:lang w:val="uk-UA"/>
        </w:rPr>
        <w:t>8 рік</w:t>
      </w:r>
      <w:r>
        <w:rPr>
          <w:rFonts w:cs="Times New Roman"/>
          <w:sz w:val="24"/>
          <w:szCs w:val="24"/>
        </w:rPr>
        <w:t xml:space="preserve">. 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4.  Звіт наглядової ради Товариства.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5.  Звіт ревізійної комісії Товариства.</w:t>
      </w:r>
    </w:p>
    <w:p>
      <w:pPr>
        <w:pStyle w:val="style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  Річний фінансовий звіт і баланс Товариства за 201</w:t>
      </w:r>
      <w:r>
        <w:rPr>
          <w:rFonts w:cs="Times New Roman"/>
          <w:sz w:val="24"/>
          <w:szCs w:val="24"/>
          <w:lang w:val="uk-UA"/>
        </w:rPr>
        <w:t>8</w:t>
      </w:r>
      <w:r>
        <w:rPr>
          <w:rFonts w:cs="Times New Roman"/>
          <w:sz w:val="24"/>
          <w:szCs w:val="24"/>
        </w:rPr>
        <w:t xml:space="preserve"> рік.</w:t>
      </w:r>
    </w:p>
    <w:p>
      <w:pPr>
        <w:pStyle w:val="style0"/>
        <w:rPr>
          <w:rFonts w:cs="Times New Roman" w:eastAsia="Times New Roman"/>
          <w:sz w:val="24"/>
          <w:szCs w:val="24"/>
        </w:rPr>
      </w:pPr>
      <w:r>
        <w:rPr>
          <w:rFonts w:cs="Times New Roman" w:eastAsia="Times New Roman"/>
          <w:sz w:val="24"/>
          <w:szCs w:val="24"/>
        </w:rPr>
        <w:t xml:space="preserve"> </w:t>
      </w:r>
    </w:p>
    <w:p>
      <w:pPr>
        <w:pStyle w:val="style0"/>
        <w:rPr/>
      </w:pPr>
      <w:r>
        <w:rPr/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Голова Загальних зборів                                                                        В.І. Постовий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Секретар Загальних зборів                                                                    І.Г. Шлик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uk-UA"/>
    </w:rPr>
  </w:style>
  <w:style w:styleId="style15" w:type="character">
    <w:name w:val="Интернет-ссылка"/>
    <w:next w:val="style15"/>
    <w:rPr>
      <w:color w:val="000080"/>
      <w:u w:val="single"/>
      <w:lang w:bidi="zxx-" w:eastAsia="zxx-" w:val="zxx-"/>
    </w:rPr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WW-Базовый"/>
    <w:next w:val="style21"/>
    <w:pPr>
      <w:widowControl w:val="false"/>
      <w:suppressAutoHyphens w:val="true"/>
      <w:overflowPunct w:val="true"/>
      <w:jc w:val="left"/>
    </w:pPr>
    <w:rPr>
      <w:rFonts w:ascii="Times New Roman" w:cs="Mangal" w:eastAsia="SimSun" w:hAnsi="Times New Roman"/>
      <w:color w:val="00000A"/>
      <w:sz w:val="24"/>
      <w:szCs w:val="24"/>
      <w:lang w:bidi="hi-IN" w:eastAsia="zh-CN" w:val="uk-UA"/>
    </w:rPr>
  </w:style>
  <w:style w:styleId="style22" w:type="paragraph">
    <w:name w:val="Just"/>
    <w:next w:val="style22"/>
    <w:pPr>
      <w:widowControl/>
      <w:suppressAutoHyphens w:val="true"/>
      <w:spacing w:after="40" w:before="40"/>
      <w:ind w:firstLine="568" w:left="0" w:right="0"/>
      <w:contextualSpacing w:val="false"/>
      <w:jc w:val="both"/>
    </w:pPr>
    <w:rPr>
      <w:rFonts w:ascii="Times New Roman" w:cs="Times New Roman" w:eastAsia="Times New Roman" w:hAnsi="Times New Roman"/>
      <w:color w:val="00000A"/>
      <w:sz w:val="24"/>
      <w:szCs w:val="24"/>
      <w:lang w:bidi="ar-SA" w:eastAsia="zh-CN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LibreOffice/4.1.2.3$Windows_x86 LibreOffice_project/40b2d7fde7e8d2d7bc5a449dc65df4d08a7dd38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2018-04-13T08:55:10Z</dcterms:created>
  <cp:lastPrinted>2019-04-10T09:00:05Z</cp:lastPrinted>
  <cp:revision>0</cp:revision>
</cp:coreProperties>
</file>